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93" w:rsidRPr="00EA44CC" w:rsidRDefault="00EA44CC" w:rsidP="00EA44CC">
      <w:pPr>
        <w:jc w:val="right"/>
        <w:rPr>
          <w:rFonts w:ascii="Garamond" w:hAnsi="Garamon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0</wp:posOffset>
            </wp:positionV>
            <wp:extent cx="1849755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355" y="21412"/>
                <wp:lineTo x="213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 TRIO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/>
        </w:rPr>
        <w:t xml:space="preserve"> </w:t>
      </w:r>
      <w:r w:rsidR="00513466" w:rsidRPr="00EA44CC">
        <w:rPr>
          <w:rFonts w:ascii="Garamond" w:hAnsi="Garamond"/>
          <w:sz w:val="32"/>
          <w:szCs w:val="32"/>
        </w:rPr>
        <w:t>Pennsylvania Association of TRIO Programs</w:t>
      </w:r>
    </w:p>
    <w:p w:rsidR="00513466" w:rsidRPr="00EA44CC" w:rsidRDefault="00783689" w:rsidP="00EA44CC">
      <w:pPr>
        <w:jc w:val="righ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State Meeting (at MEAEOPP)</w:t>
      </w:r>
      <w:r w:rsidR="00513466" w:rsidRPr="00EA44CC">
        <w:rPr>
          <w:rFonts w:ascii="Garamond" w:hAnsi="Garamond"/>
          <w:sz w:val="32"/>
          <w:szCs w:val="32"/>
        </w:rPr>
        <w:t xml:space="preserve"> – </w:t>
      </w:r>
      <w:r>
        <w:rPr>
          <w:rFonts w:ascii="Garamond" w:hAnsi="Garamond"/>
          <w:sz w:val="32"/>
          <w:szCs w:val="32"/>
        </w:rPr>
        <w:t>April 10</w:t>
      </w:r>
      <w:r w:rsidR="00513466" w:rsidRPr="00EA44CC">
        <w:rPr>
          <w:rFonts w:ascii="Garamond" w:hAnsi="Garamond"/>
          <w:sz w:val="32"/>
          <w:szCs w:val="32"/>
        </w:rPr>
        <w:t>, 2017</w:t>
      </w:r>
    </w:p>
    <w:p w:rsidR="00513466" w:rsidRPr="00EA44CC" w:rsidRDefault="00E97186" w:rsidP="00EA44CC">
      <w:pPr>
        <w:jc w:val="righ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Membership </w:t>
      </w:r>
      <w:r w:rsidR="00EA44CC" w:rsidRPr="00EA44CC">
        <w:rPr>
          <w:rFonts w:ascii="Garamond" w:hAnsi="Garamond"/>
          <w:sz w:val="32"/>
          <w:szCs w:val="32"/>
        </w:rPr>
        <w:t>Committee Report</w:t>
      </w:r>
    </w:p>
    <w:p w:rsidR="00EA44CC" w:rsidRDefault="00EA44CC" w:rsidP="00EA44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A44CC" w:rsidTr="00EA44CC">
        <w:tc>
          <w:tcPr>
            <w:tcW w:w="10790" w:type="dxa"/>
          </w:tcPr>
          <w:p w:rsidR="00EA44CC" w:rsidRDefault="00EA44CC" w:rsidP="00EA44CC">
            <w:pPr>
              <w:rPr>
                <w:rFonts w:ascii="Garamond" w:hAnsi="Garamond"/>
                <w:sz w:val="24"/>
                <w:szCs w:val="24"/>
              </w:rPr>
            </w:pPr>
            <w:r w:rsidRPr="0095756D">
              <w:rPr>
                <w:rFonts w:ascii="Garamond" w:hAnsi="Garamond"/>
                <w:sz w:val="24"/>
                <w:szCs w:val="24"/>
              </w:rPr>
              <w:t>Committee Members:</w:t>
            </w:r>
          </w:p>
          <w:p w:rsidR="00E97186" w:rsidRDefault="00E97186" w:rsidP="00E97186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eastAsiaTheme="minorHAnsi" w:hAnsi="Garamond" w:cstheme="minorBidi"/>
              </w:rPr>
            </w:pPr>
          </w:p>
          <w:p w:rsidR="00E97186" w:rsidRDefault="00E97186" w:rsidP="00E9718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Garamond" w:hAnsi="Garamond"/>
              </w:rPr>
              <w:t xml:space="preserve">Angeline Abraham </w:t>
            </w:r>
            <w:r>
              <w:rPr>
                <w:rStyle w:val="normaltextrun"/>
                <w:rFonts w:ascii="Garamond" w:hAnsi="Garamond"/>
                <w:i/>
                <w:iCs/>
              </w:rPr>
              <w:t>(Educational Opportunity Center)</w:t>
            </w:r>
            <w:r>
              <w:rPr>
                <w:rStyle w:val="eop"/>
                <w:rFonts w:ascii="Garamond" w:hAnsi="Garamond"/>
              </w:rPr>
              <w:t> </w:t>
            </w:r>
          </w:p>
          <w:p w:rsidR="00E97186" w:rsidRDefault="00E97186" w:rsidP="00E9718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Garamond" w:hAnsi="Garamond"/>
              </w:rPr>
              <w:t xml:space="preserve">Anne </w:t>
            </w:r>
            <w:r>
              <w:rPr>
                <w:rStyle w:val="spellingerror"/>
                <w:rFonts w:ascii="Garamond" w:hAnsi="Garamond"/>
              </w:rPr>
              <w:t>Heinzeroth</w:t>
            </w:r>
            <w:r>
              <w:rPr>
                <w:rStyle w:val="normaltextrun"/>
                <w:rFonts w:ascii="Garamond" w:hAnsi="Garamond"/>
              </w:rPr>
              <w:t xml:space="preserve">, Chair </w:t>
            </w:r>
            <w:r>
              <w:rPr>
                <w:rStyle w:val="normaltextrun"/>
                <w:rFonts w:ascii="Garamond" w:hAnsi="Garamond"/>
                <w:i/>
                <w:iCs/>
              </w:rPr>
              <w:t>(Saint Francis University Upward Bound Program)</w:t>
            </w:r>
            <w:r>
              <w:rPr>
                <w:rStyle w:val="eop"/>
                <w:rFonts w:ascii="Garamond" w:hAnsi="Garamond"/>
              </w:rPr>
              <w:t> </w:t>
            </w:r>
          </w:p>
          <w:p w:rsidR="00E97186" w:rsidRDefault="00E97186" w:rsidP="00E9718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Garamond" w:hAnsi="Garamond"/>
              </w:rPr>
              <w:t>Maxine Cook</w:t>
            </w:r>
            <w:r>
              <w:rPr>
                <w:rStyle w:val="normaltextrun"/>
                <w:rFonts w:ascii="Garamond" w:hAnsi="Garamond"/>
                <w:i/>
                <w:iCs/>
              </w:rPr>
              <w:t xml:space="preserve"> (Lincoln University Upward Bound Program)</w:t>
            </w:r>
          </w:p>
          <w:p w:rsidR="00EA44CC" w:rsidRDefault="00EA44CC" w:rsidP="00EA44CC">
            <w:pPr>
              <w:rPr>
                <w:rFonts w:ascii="Garamond" w:hAnsi="Garamond"/>
              </w:rPr>
            </w:pPr>
          </w:p>
        </w:tc>
      </w:tr>
    </w:tbl>
    <w:p w:rsidR="00EA44CC" w:rsidRPr="00EA44CC" w:rsidRDefault="00EA44CC" w:rsidP="00EA44CC">
      <w:pPr>
        <w:rPr>
          <w:rFonts w:ascii="Garamond" w:hAnsi="Garamond"/>
        </w:rPr>
      </w:pPr>
    </w:p>
    <w:p w:rsidR="0095756D" w:rsidRPr="00794956" w:rsidRDefault="008A1E3C" w:rsidP="0095756D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Timeline </w:t>
      </w:r>
      <w:r w:rsidRPr="00794956">
        <w:rPr>
          <w:rFonts w:ascii="Garamond" w:hAnsi="Garamond"/>
          <w:b/>
          <w:sz w:val="24"/>
          <w:szCs w:val="24"/>
          <w:u w:val="single"/>
        </w:rPr>
        <w:t>of Recent Activities</w:t>
      </w:r>
      <w:r w:rsidR="0095756D" w:rsidRPr="00794956">
        <w:rPr>
          <w:rFonts w:ascii="Garamond" w:hAnsi="Garamond"/>
          <w:b/>
          <w:sz w:val="24"/>
          <w:szCs w:val="24"/>
          <w:u w:val="single"/>
        </w:rPr>
        <w:t>/Announcements:</w:t>
      </w:r>
    </w:p>
    <w:p w:rsidR="00F00A68" w:rsidRPr="00F00A68" w:rsidRDefault="00E97186" w:rsidP="00F00A6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ramond" w:eastAsia="Times New Roman" w:hAnsi="Garamond" w:cs="Times New Roman"/>
          <w:sz w:val="24"/>
          <w:szCs w:val="24"/>
        </w:rPr>
      </w:pPr>
      <w:r w:rsidRPr="00794956">
        <w:rPr>
          <w:rFonts w:ascii="Garamond" w:eastAsia="Times New Roman" w:hAnsi="Garamond" w:cs="Times New Roman"/>
          <w:sz w:val="24"/>
          <w:szCs w:val="24"/>
        </w:rPr>
        <w:t>The committee chair revised the fillable PDF membership form and posted it to the PA TRIO listserv and website in August.  The committee sent membership renewal reminders to</w:t>
      </w:r>
      <w:r w:rsidR="00794956" w:rsidRPr="00794956">
        <w:rPr>
          <w:rFonts w:ascii="Garamond" w:eastAsia="Times New Roman" w:hAnsi="Garamond" w:cs="Times New Roman"/>
          <w:sz w:val="24"/>
          <w:szCs w:val="24"/>
        </w:rPr>
        <w:t xml:space="preserve"> non-PA TRIO members in </w:t>
      </w:r>
      <w:r w:rsidRPr="00794956">
        <w:rPr>
          <w:rFonts w:ascii="Garamond" w:eastAsia="Times New Roman" w:hAnsi="Garamond" w:cs="Times New Roman"/>
          <w:sz w:val="24"/>
          <w:szCs w:val="24"/>
        </w:rPr>
        <w:t>September, October, November, December, January, February, March, and April.</w:t>
      </w:r>
      <w:r w:rsidR="00F00A68">
        <w:rPr>
          <w:rFonts w:ascii="Garamond" w:eastAsia="Times New Roman" w:hAnsi="Garamond" w:cs="Times New Roman"/>
          <w:sz w:val="24"/>
          <w:szCs w:val="24"/>
        </w:rPr>
        <w:t xml:space="preserve">  With the addition of Cheyney University of Pennsylvania Student Support Services’ membership in late February, PA TRIO reached its membership goal of 50 full </w:t>
      </w:r>
      <w:r w:rsidR="00930237">
        <w:rPr>
          <w:rFonts w:ascii="Garamond" w:eastAsia="Times New Roman" w:hAnsi="Garamond" w:cs="Times New Roman"/>
          <w:sz w:val="24"/>
          <w:szCs w:val="24"/>
        </w:rPr>
        <w:t>program memberships for the</w:t>
      </w:r>
      <w:r w:rsidR="00F00A68">
        <w:rPr>
          <w:rFonts w:ascii="Garamond" w:eastAsia="Times New Roman" w:hAnsi="Garamond" w:cs="Times New Roman"/>
          <w:sz w:val="24"/>
          <w:szCs w:val="24"/>
        </w:rPr>
        <w:t xml:space="preserve"> Membership Year, the first time the committee has reached its full program membership goal since </w:t>
      </w:r>
      <w:r w:rsidR="00A25E28">
        <w:rPr>
          <w:rFonts w:ascii="Garamond" w:eastAsia="Times New Roman" w:hAnsi="Garamond" w:cs="Times New Roman"/>
          <w:sz w:val="24"/>
          <w:szCs w:val="24"/>
        </w:rPr>
        <w:t>the 2008 – 2009 Membership Year.</w:t>
      </w:r>
    </w:p>
    <w:p w:rsidR="00C72309" w:rsidRPr="00794956" w:rsidRDefault="00E97186" w:rsidP="00681E9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ramond" w:eastAsia="Times New Roman" w:hAnsi="Garamond" w:cs="Times New Roman"/>
          <w:sz w:val="24"/>
          <w:szCs w:val="24"/>
        </w:rPr>
      </w:pPr>
      <w:r w:rsidRPr="00794956">
        <w:rPr>
          <w:rFonts w:ascii="Garamond" w:eastAsia="Times New Roman" w:hAnsi="Garamond" w:cs="Times New Roman"/>
          <w:sz w:val="24"/>
          <w:szCs w:val="24"/>
        </w:rPr>
        <w:t>In February, the committee solicited nominations for the PA TRIO Achiever</w:t>
      </w:r>
      <w:r w:rsidR="00794956" w:rsidRPr="00794956">
        <w:rPr>
          <w:rFonts w:ascii="Garamond" w:eastAsia="Times New Roman" w:hAnsi="Garamond" w:cs="Times New Roman"/>
          <w:sz w:val="24"/>
          <w:szCs w:val="24"/>
        </w:rPr>
        <w:t xml:space="preserve"> from the membership</w:t>
      </w:r>
      <w:r w:rsidRPr="00794956">
        <w:rPr>
          <w:rFonts w:ascii="Garamond" w:eastAsia="Times New Roman" w:hAnsi="Garamond" w:cs="Times New Roman"/>
          <w:sz w:val="24"/>
          <w:szCs w:val="24"/>
        </w:rPr>
        <w:t>, receiving</w:t>
      </w:r>
      <w:r w:rsidR="00794956" w:rsidRPr="00794956">
        <w:rPr>
          <w:rFonts w:ascii="Garamond" w:eastAsia="Times New Roman" w:hAnsi="Garamond" w:cs="Times New Roman"/>
          <w:sz w:val="24"/>
          <w:szCs w:val="24"/>
        </w:rPr>
        <w:t xml:space="preserve"> a record of six nominations</w:t>
      </w:r>
      <w:r w:rsidRPr="00794956">
        <w:rPr>
          <w:rFonts w:ascii="Garamond" w:eastAsia="Times New Roman" w:hAnsi="Garamond" w:cs="Times New Roman"/>
          <w:sz w:val="24"/>
          <w:szCs w:val="24"/>
        </w:rPr>
        <w:t xml:space="preserve">.  The committee chair developed a scoring rubric for the TRIO Achiever applications based on </w:t>
      </w:r>
      <w:r w:rsidR="00C72309" w:rsidRPr="00794956">
        <w:rPr>
          <w:rFonts w:ascii="Garamond" w:eastAsia="Times New Roman" w:hAnsi="Garamond" w:cs="Times New Roman"/>
          <w:sz w:val="24"/>
          <w:szCs w:val="24"/>
        </w:rPr>
        <w:t>the rubric</w:t>
      </w:r>
      <w:r w:rsidRPr="00794956">
        <w:rPr>
          <w:rFonts w:ascii="Garamond" w:eastAsia="Times New Roman" w:hAnsi="Garamond" w:cs="Times New Roman"/>
          <w:sz w:val="24"/>
          <w:szCs w:val="24"/>
        </w:rPr>
        <w:t xml:space="preserve"> used by the</w:t>
      </w:r>
      <w:r w:rsidR="00C72309" w:rsidRPr="00794956">
        <w:rPr>
          <w:rFonts w:ascii="Garamond" w:eastAsia="Times New Roman" w:hAnsi="Garamond" w:cs="Times New Roman"/>
          <w:sz w:val="24"/>
          <w:szCs w:val="24"/>
        </w:rPr>
        <w:t xml:space="preserve"> PA TRIO Scholarship Committee, as well as TRIO Achiever rubrics developed by</w:t>
      </w:r>
      <w:r w:rsidRPr="00794956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C72309" w:rsidRPr="00794956">
        <w:rPr>
          <w:rFonts w:ascii="Garamond" w:eastAsia="Times New Roman" w:hAnsi="Garamond" w:cs="Times New Roman"/>
          <w:sz w:val="24"/>
          <w:szCs w:val="24"/>
        </w:rPr>
        <w:t>M</w:t>
      </w:r>
      <w:r w:rsidR="00681E9D" w:rsidRPr="00794956">
        <w:rPr>
          <w:rFonts w:ascii="Garamond" w:eastAsia="Times New Roman" w:hAnsi="Garamond" w:cs="Times New Roman"/>
          <w:sz w:val="24"/>
          <w:szCs w:val="24"/>
        </w:rPr>
        <w:t xml:space="preserve">O-KAN-NE, the regional TRIO association of Missouri, Kansas, and Nebraska </w:t>
      </w:r>
      <w:r w:rsidRPr="00794956">
        <w:rPr>
          <w:rFonts w:ascii="Garamond" w:eastAsia="Times New Roman" w:hAnsi="Garamond" w:cs="Times New Roman"/>
          <w:sz w:val="24"/>
          <w:szCs w:val="24"/>
        </w:rPr>
        <w:t>and</w:t>
      </w:r>
      <w:r w:rsidR="00C72309" w:rsidRPr="00794956">
        <w:rPr>
          <w:rFonts w:ascii="Garamond" w:eastAsia="Times New Roman" w:hAnsi="Garamond" w:cs="Times New Roman"/>
          <w:sz w:val="24"/>
          <w:szCs w:val="24"/>
        </w:rPr>
        <w:t xml:space="preserve"> the New England </w:t>
      </w:r>
      <w:r w:rsidR="00681E9D" w:rsidRPr="00794956">
        <w:rPr>
          <w:rFonts w:ascii="Garamond" w:eastAsia="Times New Roman" w:hAnsi="Garamond" w:cs="Times New Roman"/>
          <w:sz w:val="24"/>
          <w:szCs w:val="24"/>
        </w:rPr>
        <w:t>Educational Opportunity Association</w:t>
      </w:r>
      <w:r w:rsidRPr="00794956"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="00794956" w:rsidRPr="00794956">
        <w:rPr>
          <w:rFonts w:ascii="Garamond" w:eastAsia="Times New Roman" w:hAnsi="Garamond" w:cs="Times New Roman"/>
          <w:sz w:val="24"/>
          <w:szCs w:val="24"/>
        </w:rPr>
        <w:t xml:space="preserve"> In March,</w:t>
      </w:r>
      <w:r w:rsidRPr="00794956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794956">
        <w:rPr>
          <w:rFonts w:ascii="Garamond" w:eastAsia="Times New Roman" w:hAnsi="Garamond" w:cs="Times New Roman"/>
          <w:b/>
          <w:i/>
          <w:sz w:val="24"/>
          <w:szCs w:val="24"/>
        </w:rPr>
        <w:t>Dr. Charlene Mickens Dukes</w:t>
      </w:r>
      <w:r w:rsidRPr="00794956">
        <w:rPr>
          <w:rFonts w:ascii="Garamond" w:eastAsia="Times New Roman" w:hAnsi="Garamond" w:cs="Times New Roman"/>
          <w:sz w:val="24"/>
          <w:szCs w:val="24"/>
        </w:rPr>
        <w:t xml:space="preserve">, a </w:t>
      </w:r>
      <w:r w:rsidR="00681E9D" w:rsidRPr="00794956">
        <w:rPr>
          <w:rFonts w:ascii="Garamond" w:eastAsia="Times New Roman" w:hAnsi="Garamond" w:cs="Times New Roman"/>
          <w:sz w:val="24"/>
          <w:szCs w:val="24"/>
        </w:rPr>
        <w:t>1972 graduate</w:t>
      </w:r>
      <w:r w:rsidRPr="00794956">
        <w:rPr>
          <w:rFonts w:ascii="Garamond" w:eastAsia="Times New Roman" w:hAnsi="Garamond" w:cs="Times New Roman"/>
          <w:sz w:val="24"/>
          <w:szCs w:val="24"/>
        </w:rPr>
        <w:t xml:space="preserve"> of the Saint Francis University (then College) Upward Bound Program, was selected as the 2017 PA TRIO Achiever. </w:t>
      </w:r>
      <w:r w:rsidR="00794956" w:rsidRPr="00794956">
        <w:rPr>
          <w:rFonts w:ascii="Garamond" w:eastAsia="Times New Roman" w:hAnsi="Garamond" w:cs="Times New Roman"/>
          <w:sz w:val="24"/>
          <w:szCs w:val="24"/>
        </w:rPr>
        <w:t xml:space="preserve"> Dr. Dukes will be recognized at</w:t>
      </w:r>
      <w:r w:rsidRPr="00794956">
        <w:rPr>
          <w:rFonts w:ascii="Garamond" w:eastAsia="Times New Roman" w:hAnsi="Garamond" w:cs="Times New Roman"/>
          <w:sz w:val="24"/>
          <w:szCs w:val="24"/>
        </w:rPr>
        <w:t xml:space="preserve"> the MEAEOPP TRIO Achievers banquet in Huntingdon, WV tomorrow night.</w:t>
      </w:r>
    </w:p>
    <w:p w:rsidR="0034532A" w:rsidRPr="00794956" w:rsidRDefault="00C364E0" w:rsidP="0079495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ramond" w:eastAsia="Times New Roman" w:hAnsi="Garamond" w:cs="Times New Roman"/>
          <w:sz w:val="24"/>
          <w:szCs w:val="24"/>
        </w:rPr>
      </w:pPr>
      <w:r w:rsidRPr="00794956">
        <w:rPr>
          <w:rFonts w:ascii="Garamond" w:eastAsia="Times New Roman" w:hAnsi="Garamond" w:cs="Times New Roman"/>
          <w:sz w:val="24"/>
          <w:szCs w:val="24"/>
        </w:rPr>
        <w:t>The committee will continue to develop a comprehensive list of past PA TRIO Achiever recipients</w:t>
      </w:r>
      <w:r w:rsidR="00794956" w:rsidRPr="00794956">
        <w:rPr>
          <w:rFonts w:ascii="Garamond" w:eastAsia="Times New Roman" w:hAnsi="Garamond" w:cs="Times New Roman"/>
          <w:sz w:val="24"/>
          <w:szCs w:val="24"/>
        </w:rPr>
        <w:t>.  If any PA TRIO</w:t>
      </w:r>
      <w:r w:rsidR="00930237">
        <w:rPr>
          <w:rFonts w:ascii="Garamond" w:eastAsia="Times New Roman" w:hAnsi="Garamond" w:cs="Times New Roman"/>
          <w:sz w:val="24"/>
          <w:szCs w:val="24"/>
        </w:rPr>
        <w:t xml:space="preserve"> members know of any previous Pennsylvania</w:t>
      </w:r>
      <w:r w:rsidR="00794956" w:rsidRPr="00794956">
        <w:rPr>
          <w:rFonts w:ascii="Garamond" w:eastAsia="Times New Roman" w:hAnsi="Garamond" w:cs="Times New Roman"/>
          <w:sz w:val="24"/>
          <w:szCs w:val="24"/>
        </w:rPr>
        <w:t xml:space="preserve"> TRIO</w:t>
      </w:r>
      <w:r w:rsidR="00BA0050">
        <w:rPr>
          <w:rFonts w:ascii="Garamond" w:eastAsia="Times New Roman" w:hAnsi="Garamond" w:cs="Times New Roman"/>
          <w:sz w:val="24"/>
          <w:szCs w:val="24"/>
        </w:rPr>
        <w:t xml:space="preserve"> Achievers, please forward his/her</w:t>
      </w:r>
      <w:r w:rsidR="00794956" w:rsidRPr="00794956">
        <w:rPr>
          <w:rFonts w:ascii="Garamond" w:eastAsia="Times New Roman" w:hAnsi="Garamond" w:cs="Times New Roman"/>
          <w:sz w:val="24"/>
          <w:szCs w:val="24"/>
        </w:rPr>
        <w:t xml:space="preserve"> name to the  PA TRIO Membership chair.</w:t>
      </w:r>
    </w:p>
    <w:p w:rsidR="0034532A" w:rsidRPr="00794956" w:rsidRDefault="0034532A" w:rsidP="0034532A">
      <w:pPr>
        <w:pStyle w:val="paragraph"/>
        <w:textAlignment w:val="baseline"/>
        <w:rPr>
          <w:rFonts w:ascii="Garamond" w:hAnsi="Garamond"/>
        </w:rPr>
      </w:pPr>
      <w:r w:rsidRPr="00794956">
        <w:rPr>
          <w:rStyle w:val="normaltextrun"/>
          <w:rFonts w:ascii="Garamond" w:hAnsi="Garamond"/>
          <w:b/>
          <w:bCs/>
          <w:u w:val="single"/>
        </w:rPr>
        <w:t>Major Goals:</w:t>
      </w:r>
      <w:r w:rsidRPr="00794956">
        <w:rPr>
          <w:rStyle w:val="eop"/>
          <w:rFonts w:ascii="Garamond" w:hAnsi="Garamond"/>
        </w:rPr>
        <w:t> </w:t>
      </w:r>
    </w:p>
    <w:p w:rsidR="0034532A" w:rsidRPr="00794956" w:rsidRDefault="0034532A" w:rsidP="0034532A">
      <w:pPr>
        <w:pStyle w:val="paragraph"/>
        <w:ind w:firstLine="360"/>
        <w:textAlignment w:val="baseline"/>
        <w:rPr>
          <w:rFonts w:ascii="Garamond" w:hAnsi="Garamond"/>
        </w:rPr>
      </w:pPr>
      <w:r w:rsidRPr="00794956">
        <w:rPr>
          <w:rStyle w:val="normaltextrun"/>
          <w:rFonts w:ascii="Garamond" w:hAnsi="Garamond"/>
        </w:rPr>
        <w:t>Goals for 2016 – 2017 Membership Year:</w:t>
      </w:r>
      <w:r w:rsidRPr="00794956">
        <w:rPr>
          <w:rStyle w:val="eop"/>
          <w:rFonts w:ascii="Garamond" w:hAnsi="Garamond"/>
        </w:rPr>
        <w:t> </w:t>
      </w:r>
    </w:p>
    <w:p w:rsidR="0034532A" w:rsidRDefault="0034532A" w:rsidP="0034532A">
      <w:pPr>
        <w:pStyle w:val="paragraph"/>
        <w:numPr>
          <w:ilvl w:val="0"/>
          <w:numId w:val="7"/>
        </w:numPr>
        <w:shd w:val="clear" w:color="auto" w:fill="FFFFFF"/>
        <w:ind w:left="1095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Garamond" w:hAnsi="Garamond" w:cs="Arial"/>
          <w:color w:val="000000"/>
        </w:rPr>
        <w:t>50 Full Program memberships</w:t>
      </w:r>
      <w:r>
        <w:rPr>
          <w:rStyle w:val="eop"/>
          <w:rFonts w:ascii="Garamond" w:hAnsi="Garamond" w:cs="Arial"/>
        </w:rPr>
        <w:t> </w:t>
      </w:r>
    </w:p>
    <w:p w:rsidR="0034532A" w:rsidRDefault="0034532A" w:rsidP="0034532A">
      <w:pPr>
        <w:pStyle w:val="paragraph"/>
        <w:numPr>
          <w:ilvl w:val="0"/>
          <w:numId w:val="7"/>
        </w:numPr>
        <w:shd w:val="clear" w:color="auto" w:fill="FFFFFF"/>
        <w:ind w:left="1095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Garamond" w:hAnsi="Garamond" w:cs="Arial"/>
          <w:color w:val="000000"/>
        </w:rPr>
        <w:t>2 Associate Program memberships</w:t>
      </w:r>
      <w:r>
        <w:rPr>
          <w:rStyle w:val="eop"/>
          <w:rFonts w:ascii="Garamond" w:hAnsi="Garamond" w:cs="Arial"/>
        </w:rPr>
        <w:t> </w:t>
      </w:r>
    </w:p>
    <w:p w:rsidR="0034532A" w:rsidRPr="000B109B" w:rsidRDefault="0034532A" w:rsidP="0034532A">
      <w:pPr>
        <w:pStyle w:val="paragraph"/>
        <w:numPr>
          <w:ilvl w:val="0"/>
          <w:numId w:val="7"/>
        </w:numPr>
        <w:shd w:val="clear" w:color="auto" w:fill="FFFFFF"/>
        <w:ind w:left="1095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Garamond" w:hAnsi="Garamond" w:cs="Arial"/>
          <w:color w:val="000000"/>
        </w:rPr>
        <w:t>2 Individual memberships</w:t>
      </w:r>
      <w:r>
        <w:rPr>
          <w:rStyle w:val="eop"/>
          <w:rFonts w:ascii="Garamond" w:hAnsi="Garamond" w:cs="Arial"/>
        </w:rPr>
        <w:t> </w:t>
      </w:r>
    </w:p>
    <w:p w:rsidR="00794956" w:rsidRDefault="0034532A" w:rsidP="000B109B">
      <w:pPr>
        <w:pStyle w:val="paragraph"/>
        <w:textAlignment w:val="baseline"/>
        <w:rPr>
          <w:rStyle w:val="normaltextrun"/>
          <w:rFonts w:ascii="Garamond" w:hAnsi="Garamond"/>
        </w:rPr>
      </w:pPr>
      <w:r>
        <w:rPr>
          <w:rStyle w:val="normaltextrun"/>
          <w:rFonts w:ascii="Garamond" w:hAnsi="Garamond"/>
        </w:rPr>
        <w:t xml:space="preserve">Respectfully Submitted:  Anne </w:t>
      </w:r>
      <w:r>
        <w:rPr>
          <w:rStyle w:val="spellingerror"/>
          <w:rFonts w:ascii="Garamond" w:hAnsi="Garamond"/>
        </w:rPr>
        <w:t>Heinzeroth</w:t>
      </w:r>
      <w:r>
        <w:rPr>
          <w:rStyle w:val="normaltextrun"/>
          <w:rFonts w:ascii="Garamond" w:hAnsi="Garamond"/>
        </w:rPr>
        <w:t>, Chair</w:t>
      </w:r>
      <w:r>
        <w:rPr>
          <w:rStyle w:val="eop"/>
          <w:rFonts w:ascii="Garamond" w:hAnsi="Garamond"/>
        </w:rPr>
        <w:t> </w:t>
      </w:r>
    </w:p>
    <w:p w:rsidR="00794956" w:rsidRDefault="00794956" w:rsidP="000B109B">
      <w:pPr>
        <w:pStyle w:val="paragraph"/>
        <w:textAlignment w:val="baseline"/>
        <w:rPr>
          <w:rStyle w:val="normaltextrun"/>
          <w:rFonts w:ascii="Garamond" w:hAnsi="Garamond"/>
        </w:rPr>
      </w:pPr>
    </w:p>
    <w:p w:rsidR="00794956" w:rsidRDefault="00794956" w:rsidP="000B109B">
      <w:pPr>
        <w:pStyle w:val="paragraph"/>
        <w:textAlignment w:val="baseline"/>
        <w:rPr>
          <w:rStyle w:val="normaltextrun"/>
          <w:rFonts w:ascii="Garamond" w:hAnsi="Garamond"/>
        </w:rPr>
      </w:pPr>
    </w:p>
    <w:p w:rsidR="00794956" w:rsidRPr="00794956" w:rsidRDefault="00F43DAE" w:rsidP="000B109B">
      <w:pPr>
        <w:pStyle w:val="paragraph"/>
        <w:textAlignment w:val="baseline"/>
        <w:rPr>
          <w:rFonts w:ascii="Garamond" w:hAnsi="Garamond"/>
        </w:rPr>
      </w:pPr>
      <w:r>
        <w:rPr>
          <w:rStyle w:val="normaltextrun"/>
          <w:rFonts w:ascii="Garamond" w:hAnsi="Garamond"/>
        </w:rPr>
        <w:lastRenderedPageBreak/>
        <w:t>Appendix / Resources (Attachments to include):</w:t>
      </w:r>
    </w:p>
    <w:p w:rsidR="00E97186" w:rsidRPr="00794956" w:rsidRDefault="00E97186" w:rsidP="00E97186">
      <w:pPr>
        <w:rPr>
          <w:rFonts w:ascii="Garamond" w:hAnsi="Garamond" w:cs="Times New Roman"/>
          <w:b/>
          <w:sz w:val="24"/>
          <w:szCs w:val="24"/>
        </w:rPr>
      </w:pPr>
      <w:r w:rsidRPr="00794956">
        <w:rPr>
          <w:rFonts w:ascii="Garamond" w:eastAsia="Times New Roman" w:hAnsi="Garamond" w:cs="Times New Roman"/>
          <w:b/>
          <w:bCs/>
          <w:sz w:val="24"/>
          <w:szCs w:val="24"/>
        </w:rPr>
        <w:t>Membership Year:  2016 – 2017 (July 1</w:t>
      </w:r>
      <w:r w:rsidRPr="00794956">
        <w:rPr>
          <w:rFonts w:ascii="Garamond" w:eastAsia="Times New Roman" w:hAnsi="Garamond" w:cs="Times New Roman"/>
          <w:b/>
          <w:bCs/>
          <w:sz w:val="24"/>
          <w:szCs w:val="24"/>
          <w:vertAlign w:val="superscript"/>
        </w:rPr>
        <w:t>st</w:t>
      </w:r>
      <w:r w:rsidRPr="00794956">
        <w:rPr>
          <w:rFonts w:ascii="Garamond" w:eastAsia="Times New Roman" w:hAnsi="Garamond" w:cs="Times New Roman"/>
          <w:b/>
          <w:bCs/>
          <w:sz w:val="24"/>
          <w:szCs w:val="24"/>
        </w:rPr>
        <w:t xml:space="preserve"> – April 10</w:t>
      </w:r>
      <w:r w:rsidRPr="00794956">
        <w:rPr>
          <w:rFonts w:ascii="Garamond" w:eastAsia="Times New Roman" w:hAnsi="Garamond" w:cs="Times New Roman"/>
          <w:b/>
          <w:bCs/>
          <w:sz w:val="24"/>
          <w:szCs w:val="24"/>
          <w:vertAlign w:val="superscript"/>
        </w:rPr>
        <w:t>th</w:t>
      </w:r>
      <w:r w:rsidRPr="00794956">
        <w:rPr>
          <w:rFonts w:ascii="Garamond" w:eastAsia="Times New Roman" w:hAnsi="Garamond" w:cs="Times New Roman"/>
          <w:b/>
          <w:bCs/>
          <w:sz w:val="24"/>
          <w:szCs w:val="24"/>
        </w:rPr>
        <w:t>)</w:t>
      </w:r>
    </w:p>
    <w:tbl>
      <w:tblPr>
        <w:tblStyle w:val="TableGrid"/>
        <w:tblW w:w="10080" w:type="dxa"/>
        <w:tblInd w:w="108" w:type="dxa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40"/>
        <w:gridCol w:w="1800"/>
        <w:gridCol w:w="2340"/>
      </w:tblGrid>
      <w:tr w:rsidR="00E97186" w:rsidRPr="00794956" w:rsidTr="00F43DAE">
        <w:tc>
          <w:tcPr>
            <w:tcW w:w="10080" w:type="dxa"/>
            <w:gridSpan w:val="3"/>
            <w:tcBorders>
              <w:top w:val="thinThickSmallGap" w:sz="24" w:space="0" w:color="auto"/>
              <w:bottom w:val="single" w:sz="12" w:space="0" w:color="auto"/>
            </w:tcBorders>
            <w:shd w:val="clear" w:color="auto" w:fill="auto"/>
          </w:tcPr>
          <w:p w:rsidR="00E97186" w:rsidRPr="00794956" w:rsidRDefault="00E97186" w:rsidP="00F43DAE">
            <w:pPr>
              <w:pStyle w:val="ListParagraph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794956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Current Status of Membership by Program Type in PA</w:t>
            </w:r>
          </w:p>
          <w:p w:rsidR="00E97186" w:rsidRPr="00794956" w:rsidRDefault="00E97186" w:rsidP="00F43DAE">
            <w:pPr>
              <w:pStyle w:val="ListParagraph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794956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as of April 2017 per U.S. Department of Education Website</w:t>
            </w:r>
          </w:p>
        </w:tc>
      </w:tr>
      <w:tr w:rsidR="00E97186" w:rsidRPr="00794956" w:rsidTr="00F43DAE">
        <w:tc>
          <w:tcPr>
            <w:tcW w:w="59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97186" w:rsidRPr="00794956" w:rsidRDefault="00E97186" w:rsidP="00F43DAE">
            <w:pPr>
              <w:pStyle w:val="ListParagraph"/>
              <w:ind w:left="0"/>
              <w:jc w:val="center"/>
              <w:rPr>
                <w:rFonts w:ascii="Garamond" w:hAnsi="Garamond" w:cs="Times New Roman"/>
                <w:b/>
              </w:rPr>
            </w:pPr>
            <w:r w:rsidRPr="00794956">
              <w:rPr>
                <w:rFonts w:ascii="Garamond" w:eastAsia="Times New Roman" w:hAnsi="Garamond" w:cs="Times New Roman"/>
                <w:b/>
                <w:bCs/>
              </w:rPr>
              <w:t>Program Type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97186" w:rsidRPr="00794956" w:rsidRDefault="00E97186" w:rsidP="00F43DAE">
            <w:pPr>
              <w:pStyle w:val="ListParagraph"/>
              <w:ind w:left="0"/>
              <w:jc w:val="center"/>
              <w:rPr>
                <w:rFonts w:ascii="Garamond" w:hAnsi="Garamond" w:cs="Times New Roman"/>
                <w:b/>
              </w:rPr>
            </w:pPr>
            <w:r w:rsidRPr="00794956">
              <w:rPr>
                <w:rFonts w:ascii="Garamond" w:eastAsia="Times New Roman" w:hAnsi="Garamond" w:cs="Times New Roman"/>
                <w:b/>
                <w:bCs/>
              </w:rPr>
              <w:t>Funded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97186" w:rsidRPr="00794956" w:rsidRDefault="00E97186" w:rsidP="00F43DAE">
            <w:pPr>
              <w:pStyle w:val="ListParagraph"/>
              <w:ind w:left="0"/>
              <w:jc w:val="center"/>
              <w:rPr>
                <w:rFonts w:ascii="Garamond" w:hAnsi="Garamond" w:cs="Times New Roman"/>
                <w:b/>
              </w:rPr>
            </w:pPr>
            <w:r w:rsidRPr="00794956">
              <w:rPr>
                <w:rFonts w:ascii="Garamond" w:eastAsia="Times New Roman" w:hAnsi="Garamond" w:cs="Times New Roman"/>
                <w:b/>
                <w:bCs/>
              </w:rPr>
              <w:t>PA TRIO Membership</w:t>
            </w:r>
          </w:p>
        </w:tc>
      </w:tr>
      <w:tr w:rsidR="00E97186" w:rsidRPr="00794956" w:rsidTr="00F43DAE">
        <w:tc>
          <w:tcPr>
            <w:tcW w:w="5940" w:type="dxa"/>
            <w:tcBorders>
              <w:top w:val="single" w:sz="12" w:space="0" w:color="auto"/>
            </w:tcBorders>
            <w:vAlign w:val="center"/>
          </w:tcPr>
          <w:p w:rsidR="00E97186" w:rsidRPr="00794956" w:rsidRDefault="00E97186" w:rsidP="00F43DAE">
            <w:pPr>
              <w:rPr>
                <w:rFonts w:ascii="Garamond" w:eastAsia="Times New Roman" w:hAnsi="Garamond" w:cs="Times New Roman"/>
              </w:rPr>
            </w:pPr>
            <w:r w:rsidRPr="00794956">
              <w:rPr>
                <w:rFonts w:ascii="Garamond" w:eastAsia="Times New Roman" w:hAnsi="Garamond" w:cs="Times New Roman"/>
              </w:rPr>
              <w:t>Educational Opportunity Centers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bottom"/>
          </w:tcPr>
          <w:p w:rsidR="00E97186" w:rsidRPr="00794956" w:rsidRDefault="00E97186" w:rsidP="00F43DAE">
            <w:pPr>
              <w:jc w:val="center"/>
              <w:rPr>
                <w:rFonts w:ascii="Garamond" w:eastAsia="Times New Roman" w:hAnsi="Garamond" w:cs="Times New Roman"/>
              </w:rPr>
            </w:pPr>
            <w:r w:rsidRPr="00794956">
              <w:rPr>
                <w:rFonts w:ascii="Garamond" w:eastAsia="Times New Roman" w:hAnsi="Garamond" w:cs="Times New Roman"/>
              </w:rPr>
              <w:t>4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bottom"/>
          </w:tcPr>
          <w:p w:rsidR="00E97186" w:rsidRPr="00794956" w:rsidRDefault="00E97186" w:rsidP="00F43DAE">
            <w:pPr>
              <w:jc w:val="center"/>
              <w:rPr>
                <w:rFonts w:ascii="Garamond" w:eastAsia="Times New Roman" w:hAnsi="Garamond" w:cs="Times New Roman"/>
              </w:rPr>
            </w:pPr>
            <w:r w:rsidRPr="00794956">
              <w:rPr>
                <w:rFonts w:ascii="Garamond" w:eastAsia="Times New Roman" w:hAnsi="Garamond" w:cs="Times New Roman"/>
              </w:rPr>
              <w:t xml:space="preserve">50% </w:t>
            </w:r>
            <w:r w:rsidRPr="00794956">
              <w:rPr>
                <w:rFonts w:ascii="Garamond" w:eastAsia="Times New Roman" w:hAnsi="Garamond" w:cs="Times New Roman"/>
                <w:i/>
                <w:iCs/>
              </w:rPr>
              <w:t>(2 programs)</w:t>
            </w:r>
          </w:p>
        </w:tc>
      </w:tr>
      <w:tr w:rsidR="00E97186" w:rsidRPr="00794956" w:rsidTr="00F43DAE">
        <w:tc>
          <w:tcPr>
            <w:tcW w:w="5940" w:type="dxa"/>
            <w:vAlign w:val="bottom"/>
          </w:tcPr>
          <w:p w:rsidR="00E97186" w:rsidRPr="00794956" w:rsidRDefault="00E97186" w:rsidP="00F43DAE">
            <w:pPr>
              <w:rPr>
                <w:rFonts w:ascii="Garamond" w:eastAsia="Times New Roman" w:hAnsi="Garamond" w:cs="Times New Roman"/>
              </w:rPr>
            </w:pPr>
            <w:r w:rsidRPr="00794956">
              <w:rPr>
                <w:rFonts w:ascii="Garamond" w:eastAsia="Times New Roman" w:hAnsi="Garamond" w:cs="Times New Roman"/>
              </w:rPr>
              <w:t>Ronald E. McNair Post-Baccalaureate Programs</w:t>
            </w:r>
          </w:p>
        </w:tc>
        <w:tc>
          <w:tcPr>
            <w:tcW w:w="1800" w:type="dxa"/>
            <w:vAlign w:val="bottom"/>
          </w:tcPr>
          <w:p w:rsidR="00E97186" w:rsidRPr="00794956" w:rsidRDefault="00E97186" w:rsidP="00F43DAE">
            <w:pPr>
              <w:jc w:val="center"/>
              <w:rPr>
                <w:rFonts w:ascii="Garamond" w:eastAsia="Times New Roman" w:hAnsi="Garamond" w:cs="Times New Roman"/>
              </w:rPr>
            </w:pPr>
            <w:r w:rsidRPr="00794956">
              <w:rPr>
                <w:rFonts w:ascii="Garamond" w:eastAsia="Times New Roman" w:hAnsi="Garamond" w:cs="Times New Roman"/>
              </w:rPr>
              <w:t>2</w:t>
            </w:r>
          </w:p>
        </w:tc>
        <w:tc>
          <w:tcPr>
            <w:tcW w:w="2340" w:type="dxa"/>
            <w:vAlign w:val="bottom"/>
          </w:tcPr>
          <w:p w:rsidR="00E97186" w:rsidRPr="00794956" w:rsidRDefault="00E97186" w:rsidP="00F43DAE">
            <w:pPr>
              <w:jc w:val="center"/>
              <w:rPr>
                <w:rFonts w:ascii="Garamond" w:eastAsia="Times New Roman" w:hAnsi="Garamond" w:cs="Times New Roman"/>
              </w:rPr>
            </w:pPr>
            <w:r w:rsidRPr="00794956">
              <w:rPr>
                <w:rFonts w:ascii="Garamond" w:eastAsia="Times New Roman" w:hAnsi="Garamond" w:cs="Times New Roman"/>
              </w:rPr>
              <w:t xml:space="preserve">100% </w:t>
            </w:r>
            <w:r w:rsidRPr="00794956">
              <w:rPr>
                <w:rFonts w:ascii="Garamond" w:eastAsia="Times New Roman" w:hAnsi="Garamond" w:cs="Times New Roman"/>
                <w:i/>
                <w:iCs/>
              </w:rPr>
              <w:t>(2 programs)</w:t>
            </w:r>
          </w:p>
        </w:tc>
      </w:tr>
      <w:tr w:rsidR="00E97186" w:rsidRPr="00794956" w:rsidTr="00F43DAE">
        <w:tc>
          <w:tcPr>
            <w:tcW w:w="5940" w:type="dxa"/>
            <w:vAlign w:val="center"/>
          </w:tcPr>
          <w:p w:rsidR="00E97186" w:rsidRPr="00794956" w:rsidRDefault="00E97186" w:rsidP="00F43DAE">
            <w:pPr>
              <w:rPr>
                <w:rFonts w:ascii="Garamond" w:eastAsia="Times New Roman" w:hAnsi="Garamond" w:cs="Times New Roman"/>
              </w:rPr>
            </w:pPr>
            <w:r w:rsidRPr="00794956">
              <w:rPr>
                <w:rFonts w:ascii="Garamond" w:eastAsia="Times New Roman" w:hAnsi="Garamond" w:cs="Times New Roman"/>
              </w:rPr>
              <w:t xml:space="preserve">Student Support Services Programs </w:t>
            </w:r>
            <w:r w:rsidRPr="00794956">
              <w:rPr>
                <w:rFonts w:ascii="Garamond" w:eastAsia="Times New Roman" w:hAnsi="Garamond" w:cs="Times New Roman"/>
                <w:i/>
                <w:iCs/>
              </w:rPr>
              <w:t>(Disabled)</w:t>
            </w:r>
          </w:p>
        </w:tc>
        <w:tc>
          <w:tcPr>
            <w:tcW w:w="1800" w:type="dxa"/>
            <w:vAlign w:val="bottom"/>
          </w:tcPr>
          <w:p w:rsidR="00E97186" w:rsidRPr="00794956" w:rsidRDefault="00E97186" w:rsidP="00F43DAE">
            <w:pPr>
              <w:jc w:val="center"/>
              <w:rPr>
                <w:rFonts w:ascii="Garamond" w:eastAsia="Times New Roman" w:hAnsi="Garamond" w:cs="Times New Roman"/>
              </w:rPr>
            </w:pPr>
            <w:r w:rsidRPr="00794956">
              <w:rPr>
                <w:rFonts w:ascii="Garamond" w:eastAsia="Times New Roman" w:hAnsi="Garamond" w:cs="Times New Roman"/>
              </w:rPr>
              <w:t>2</w:t>
            </w:r>
          </w:p>
        </w:tc>
        <w:tc>
          <w:tcPr>
            <w:tcW w:w="2340" w:type="dxa"/>
            <w:vAlign w:val="bottom"/>
          </w:tcPr>
          <w:p w:rsidR="00E97186" w:rsidRPr="00794956" w:rsidRDefault="00E97186" w:rsidP="00F43DAE">
            <w:pPr>
              <w:jc w:val="center"/>
              <w:rPr>
                <w:rFonts w:ascii="Garamond" w:eastAsia="Times New Roman" w:hAnsi="Garamond" w:cs="Times New Roman"/>
              </w:rPr>
            </w:pPr>
            <w:r w:rsidRPr="00794956">
              <w:rPr>
                <w:rFonts w:ascii="Garamond" w:eastAsia="Times New Roman" w:hAnsi="Garamond" w:cs="Times New Roman"/>
              </w:rPr>
              <w:t xml:space="preserve">50% </w:t>
            </w:r>
            <w:r w:rsidRPr="00794956">
              <w:rPr>
                <w:rFonts w:ascii="Garamond" w:eastAsia="Times New Roman" w:hAnsi="Garamond" w:cs="Times New Roman"/>
                <w:i/>
                <w:iCs/>
              </w:rPr>
              <w:t>(1 program)</w:t>
            </w:r>
          </w:p>
        </w:tc>
      </w:tr>
      <w:tr w:rsidR="00E97186" w:rsidRPr="00794956" w:rsidTr="00F43DAE">
        <w:tc>
          <w:tcPr>
            <w:tcW w:w="5940" w:type="dxa"/>
            <w:vAlign w:val="bottom"/>
          </w:tcPr>
          <w:p w:rsidR="00E97186" w:rsidRPr="00794956" w:rsidRDefault="00E97186" w:rsidP="00F43DAE">
            <w:pPr>
              <w:rPr>
                <w:rFonts w:ascii="Garamond" w:eastAsia="Times New Roman" w:hAnsi="Garamond" w:cs="Times New Roman"/>
              </w:rPr>
            </w:pPr>
            <w:r w:rsidRPr="00794956">
              <w:rPr>
                <w:rFonts w:ascii="Garamond" w:eastAsia="Times New Roman" w:hAnsi="Garamond" w:cs="Times New Roman"/>
              </w:rPr>
              <w:t xml:space="preserve">Student Support Services Programs </w:t>
            </w:r>
            <w:r w:rsidRPr="00794956">
              <w:rPr>
                <w:rFonts w:ascii="Garamond" w:eastAsia="Times New Roman" w:hAnsi="Garamond" w:cs="Times New Roman"/>
                <w:i/>
                <w:iCs/>
              </w:rPr>
              <w:t>(Regular)</w:t>
            </w:r>
          </w:p>
        </w:tc>
        <w:tc>
          <w:tcPr>
            <w:tcW w:w="1800" w:type="dxa"/>
            <w:vAlign w:val="bottom"/>
          </w:tcPr>
          <w:p w:rsidR="00E97186" w:rsidRPr="00794956" w:rsidRDefault="00E97186" w:rsidP="00F43DAE">
            <w:pPr>
              <w:jc w:val="center"/>
              <w:rPr>
                <w:rFonts w:ascii="Garamond" w:eastAsia="Times New Roman" w:hAnsi="Garamond" w:cs="Times New Roman"/>
              </w:rPr>
            </w:pPr>
            <w:r w:rsidRPr="00794956">
              <w:rPr>
                <w:rFonts w:ascii="Garamond" w:eastAsia="Times New Roman" w:hAnsi="Garamond" w:cs="Times New Roman"/>
              </w:rPr>
              <w:t>22</w:t>
            </w:r>
          </w:p>
        </w:tc>
        <w:tc>
          <w:tcPr>
            <w:tcW w:w="2340" w:type="dxa"/>
            <w:vAlign w:val="bottom"/>
          </w:tcPr>
          <w:p w:rsidR="00E97186" w:rsidRPr="00794956" w:rsidRDefault="00E97186" w:rsidP="00F43DAE">
            <w:pPr>
              <w:jc w:val="center"/>
              <w:rPr>
                <w:rFonts w:ascii="Garamond" w:eastAsia="Times New Roman" w:hAnsi="Garamond" w:cs="Times New Roman"/>
              </w:rPr>
            </w:pPr>
            <w:r w:rsidRPr="00794956">
              <w:rPr>
                <w:rFonts w:ascii="Garamond" w:eastAsia="Times New Roman" w:hAnsi="Garamond" w:cs="Times New Roman"/>
              </w:rPr>
              <w:t xml:space="preserve">86% </w:t>
            </w:r>
            <w:r w:rsidRPr="00794956">
              <w:rPr>
                <w:rFonts w:ascii="Garamond" w:eastAsia="Times New Roman" w:hAnsi="Garamond" w:cs="Times New Roman"/>
                <w:i/>
                <w:iCs/>
              </w:rPr>
              <w:t>(19 programs)</w:t>
            </w:r>
          </w:p>
        </w:tc>
      </w:tr>
      <w:tr w:rsidR="00E97186" w:rsidRPr="00794956" w:rsidTr="00F43DAE">
        <w:tc>
          <w:tcPr>
            <w:tcW w:w="5940" w:type="dxa"/>
            <w:vAlign w:val="center"/>
          </w:tcPr>
          <w:p w:rsidR="00E97186" w:rsidRPr="00794956" w:rsidRDefault="00E97186" w:rsidP="00F43DAE">
            <w:pPr>
              <w:rPr>
                <w:rFonts w:ascii="Garamond" w:eastAsia="Times New Roman" w:hAnsi="Garamond" w:cs="Times New Roman"/>
              </w:rPr>
            </w:pPr>
            <w:r w:rsidRPr="00794956">
              <w:rPr>
                <w:rFonts w:ascii="Garamond" w:eastAsia="Times New Roman" w:hAnsi="Garamond" w:cs="Times New Roman"/>
              </w:rPr>
              <w:t>Talent Search Programs</w:t>
            </w:r>
          </w:p>
        </w:tc>
        <w:tc>
          <w:tcPr>
            <w:tcW w:w="1800" w:type="dxa"/>
            <w:vAlign w:val="bottom"/>
          </w:tcPr>
          <w:p w:rsidR="00E97186" w:rsidRPr="00794956" w:rsidRDefault="00E97186" w:rsidP="00F43DAE">
            <w:pPr>
              <w:jc w:val="center"/>
              <w:rPr>
                <w:rFonts w:ascii="Garamond" w:eastAsia="Times New Roman" w:hAnsi="Garamond" w:cs="Times New Roman"/>
              </w:rPr>
            </w:pPr>
            <w:r w:rsidRPr="00794956">
              <w:rPr>
                <w:rFonts w:ascii="Garamond" w:eastAsia="Times New Roman" w:hAnsi="Garamond" w:cs="Times New Roman"/>
              </w:rPr>
              <w:t>11</w:t>
            </w:r>
          </w:p>
        </w:tc>
        <w:tc>
          <w:tcPr>
            <w:tcW w:w="2340" w:type="dxa"/>
            <w:vAlign w:val="bottom"/>
          </w:tcPr>
          <w:p w:rsidR="00E97186" w:rsidRPr="00794956" w:rsidRDefault="00E97186" w:rsidP="00F43DAE">
            <w:pPr>
              <w:jc w:val="center"/>
              <w:rPr>
                <w:rFonts w:ascii="Garamond" w:eastAsia="Times New Roman" w:hAnsi="Garamond" w:cs="Times New Roman"/>
              </w:rPr>
            </w:pPr>
            <w:r w:rsidRPr="00794956">
              <w:rPr>
                <w:rFonts w:ascii="Garamond" w:eastAsia="Times New Roman" w:hAnsi="Garamond" w:cs="Times New Roman"/>
              </w:rPr>
              <w:t xml:space="preserve">73% </w:t>
            </w:r>
            <w:r w:rsidRPr="00794956">
              <w:rPr>
                <w:rFonts w:ascii="Garamond" w:eastAsia="Times New Roman" w:hAnsi="Garamond" w:cs="Times New Roman"/>
                <w:i/>
                <w:iCs/>
              </w:rPr>
              <w:t>(8 programs)</w:t>
            </w:r>
          </w:p>
        </w:tc>
      </w:tr>
      <w:tr w:rsidR="00E97186" w:rsidRPr="00794956" w:rsidTr="00F43DAE">
        <w:tc>
          <w:tcPr>
            <w:tcW w:w="5940" w:type="dxa"/>
            <w:vAlign w:val="center"/>
          </w:tcPr>
          <w:p w:rsidR="00E97186" w:rsidRPr="00794956" w:rsidRDefault="00E97186" w:rsidP="00F43DAE">
            <w:pPr>
              <w:rPr>
                <w:rFonts w:ascii="Garamond" w:eastAsia="Times New Roman" w:hAnsi="Garamond" w:cs="Times New Roman"/>
              </w:rPr>
            </w:pPr>
            <w:r w:rsidRPr="00794956">
              <w:rPr>
                <w:rFonts w:ascii="Garamond" w:eastAsia="Times New Roman" w:hAnsi="Garamond" w:cs="Times New Roman"/>
              </w:rPr>
              <w:t>Upward Bound Programs</w:t>
            </w:r>
          </w:p>
        </w:tc>
        <w:tc>
          <w:tcPr>
            <w:tcW w:w="1800" w:type="dxa"/>
            <w:vAlign w:val="bottom"/>
          </w:tcPr>
          <w:p w:rsidR="00E97186" w:rsidRPr="00794956" w:rsidRDefault="00E97186" w:rsidP="00F43DAE">
            <w:pPr>
              <w:jc w:val="center"/>
              <w:rPr>
                <w:rFonts w:ascii="Garamond" w:eastAsia="Times New Roman" w:hAnsi="Garamond" w:cs="Times New Roman"/>
              </w:rPr>
            </w:pPr>
            <w:r w:rsidRPr="00794956">
              <w:rPr>
                <w:rFonts w:ascii="Garamond" w:eastAsia="Times New Roman" w:hAnsi="Garamond" w:cs="Times New Roman"/>
              </w:rPr>
              <w:t>18</w:t>
            </w:r>
          </w:p>
        </w:tc>
        <w:tc>
          <w:tcPr>
            <w:tcW w:w="2340" w:type="dxa"/>
            <w:vAlign w:val="bottom"/>
          </w:tcPr>
          <w:p w:rsidR="00E97186" w:rsidRPr="00794956" w:rsidRDefault="00E97186" w:rsidP="00F43DAE">
            <w:pPr>
              <w:jc w:val="center"/>
              <w:rPr>
                <w:rFonts w:ascii="Garamond" w:eastAsia="Times New Roman" w:hAnsi="Garamond" w:cs="Times New Roman"/>
              </w:rPr>
            </w:pPr>
            <w:r w:rsidRPr="00794956">
              <w:rPr>
                <w:rFonts w:ascii="Garamond" w:eastAsia="Times New Roman" w:hAnsi="Garamond" w:cs="Times New Roman"/>
              </w:rPr>
              <w:t xml:space="preserve">72% </w:t>
            </w:r>
            <w:r w:rsidRPr="00794956">
              <w:rPr>
                <w:rFonts w:ascii="Garamond" w:eastAsia="Times New Roman" w:hAnsi="Garamond" w:cs="Times New Roman"/>
                <w:i/>
                <w:iCs/>
              </w:rPr>
              <w:t>(13 programs)</w:t>
            </w:r>
          </w:p>
        </w:tc>
      </w:tr>
      <w:tr w:rsidR="00E97186" w:rsidRPr="00794956" w:rsidTr="00F43DAE">
        <w:tc>
          <w:tcPr>
            <w:tcW w:w="5940" w:type="dxa"/>
            <w:vAlign w:val="center"/>
          </w:tcPr>
          <w:p w:rsidR="00E97186" w:rsidRPr="00794956" w:rsidRDefault="00E97186" w:rsidP="00F43DAE">
            <w:pPr>
              <w:rPr>
                <w:rFonts w:ascii="Garamond" w:eastAsia="Times New Roman" w:hAnsi="Garamond" w:cs="Times New Roman"/>
              </w:rPr>
            </w:pPr>
            <w:r w:rsidRPr="00794956">
              <w:rPr>
                <w:rFonts w:ascii="Garamond" w:eastAsia="Times New Roman" w:hAnsi="Garamond" w:cs="Times New Roman"/>
              </w:rPr>
              <w:t>Upward Bound Math/Science Programs</w:t>
            </w:r>
          </w:p>
        </w:tc>
        <w:tc>
          <w:tcPr>
            <w:tcW w:w="1800" w:type="dxa"/>
            <w:vAlign w:val="bottom"/>
          </w:tcPr>
          <w:p w:rsidR="00E97186" w:rsidRPr="00794956" w:rsidRDefault="00E97186" w:rsidP="00F43DAE">
            <w:pPr>
              <w:jc w:val="center"/>
              <w:rPr>
                <w:rFonts w:ascii="Garamond" w:eastAsia="Times New Roman" w:hAnsi="Garamond" w:cs="Times New Roman"/>
              </w:rPr>
            </w:pPr>
            <w:r w:rsidRPr="00794956">
              <w:rPr>
                <w:rFonts w:ascii="Garamond" w:eastAsia="Times New Roman" w:hAnsi="Garamond" w:cs="Times New Roman"/>
              </w:rPr>
              <w:t>6</w:t>
            </w:r>
          </w:p>
        </w:tc>
        <w:tc>
          <w:tcPr>
            <w:tcW w:w="2340" w:type="dxa"/>
            <w:vAlign w:val="bottom"/>
          </w:tcPr>
          <w:p w:rsidR="00E97186" w:rsidRPr="00794956" w:rsidRDefault="00E97186" w:rsidP="00F43DAE">
            <w:pPr>
              <w:jc w:val="center"/>
              <w:rPr>
                <w:rFonts w:ascii="Garamond" w:eastAsia="Times New Roman" w:hAnsi="Garamond" w:cs="Times New Roman"/>
              </w:rPr>
            </w:pPr>
            <w:r w:rsidRPr="00794956">
              <w:rPr>
                <w:rFonts w:ascii="Garamond" w:eastAsia="Times New Roman" w:hAnsi="Garamond" w:cs="Times New Roman"/>
              </w:rPr>
              <w:t xml:space="preserve">50% </w:t>
            </w:r>
            <w:r w:rsidRPr="00794956">
              <w:rPr>
                <w:rFonts w:ascii="Garamond" w:eastAsia="Times New Roman" w:hAnsi="Garamond" w:cs="Times New Roman"/>
                <w:i/>
                <w:iCs/>
              </w:rPr>
              <w:t>(3 programs)</w:t>
            </w:r>
          </w:p>
        </w:tc>
      </w:tr>
      <w:tr w:rsidR="00E97186" w:rsidRPr="00794956" w:rsidTr="00F43DAE">
        <w:tc>
          <w:tcPr>
            <w:tcW w:w="5940" w:type="dxa"/>
            <w:vAlign w:val="center"/>
          </w:tcPr>
          <w:p w:rsidR="00E97186" w:rsidRPr="00794956" w:rsidRDefault="00E97186" w:rsidP="00F43DAE">
            <w:pPr>
              <w:rPr>
                <w:rFonts w:ascii="Garamond" w:eastAsia="Times New Roman" w:hAnsi="Garamond" w:cs="Times New Roman"/>
              </w:rPr>
            </w:pPr>
            <w:r w:rsidRPr="00794956">
              <w:rPr>
                <w:rFonts w:ascii="Garamond" w:eastAsia="Times New Roman" w:hAnsi="Garamond" w:cs="Times New Roman"/>
              </w:rPr>
              <w:t>Upward Bound Program – Migrant</w:t>
            </w:r>
          </w:p>
        </w:tc>
        <w:tc>
          <w:tcPr>
            <w:tcW w:w="1800" w:type="dxa"/>
            <w:vAlign w:val="bottom"/>
          </w:tcPr>
          <w:p w:rsidR="00E97186" w:rsidRPr="00794956" w:rsidRDefault="00E97186" w:rsidP="00F43DAE">
            <w:pPr>
              <w:jc w:val="center"/>
              <w:rPr>
                <w:rFonts w:ascii="Garamond" w:eastAsia="Times New Roman" w:hAnsi="Garamond" w:cs="Times New Roman"/>
              </w:rPr>
            </w:pPr>
            <w:r w:rsidRPr="00794956">
              <w:rPr>
                <w:rFonts w:ascii="Garamond" w:eastAsia="Times New Roman" w:hAnsi="Garamond" w:cs="Times New Roman"/>
              </w:rPr>
              <w:t>1</w:t>
            </w:r>
          </w:p>
        </w:tc>
        <w:tc>
          <w:tcPr>
            <w:tcW w:w="2340" w:type="dxa"/>
            <w:vAlign w:val="bottom"/>
          </w:tcPr>
          <w:p w:rsidR="00E97186" w:rsidRPr="00794956" w:rsidRDefault="00E97186" w:rsidP="00F43DAE">
            <w:pPr>
              <w:jc w:val="center"/>
              <w:rPr>
                <w:rFonts w:ascii="Garamond" w:eastAsia="Times New Roman" w:hAnsi="Garamond" w:cs="Times New Roman"/>
              </w:rPr>
            </w:pPr>
            <w:r w:rsidRPr="00794956">
              <w:rPr>
                <w:rFonts w:ascii="Garamond" w:eastAsia="Times New Roman" w:hAnsi="Garamond" w:cs="Times New Roman"/>
              </w:rPr>
              <w:t xml:space="preserve">100% </w:t>
            </w:r>
            <w:r w:rsidRPr="00794956">
              <w:rPr>
                <w:rFonts w:ascii="Garamond" w:eastAsia="Times New Roman" w:hAnsi="Garamond" w:cs="Times New Roman"/>
                <w:i/>
                <w:iCs/>
              </w:rPr>
              <w:t>(1 program)</w:t>
            </w:r>
          </w:p>
        </w:tc>
      </w:tr>
      <w:tr w:rsidR="00E97186" w:rsidRPr="00794956" w:rsidTr="00F43DAE">
        <w:tc>
          <w:tcPr>
            <w:tcW w:w="5940" w:type="dxa"/>
            <w:vAlign w:val="center"/>
          </w:tcPr>
          <w:p w:rsidR="00E97186" w:rsidRPr="00794956" w:rsidRDefault="00E97186" w:rsidP="00F43DAE">
            <w:pPr>
              <w:rPr>
                <w:rFonts w:ascii="Garamond" w:eastAsia="Times New Roman" w:hAnsi="Garamond" w:cs="Times New Roman"/>
              </w:rPr>
            </w:pPr>
            <w:r w:rsidRPr="00794956">
              <w:rPr>
                <w:rFonts w:ascii="Garamond" w:eastAsia="Times New Roman" w:hAnsi="Garamond" w:cs="Times New Roman"/>
              </w:rPr>
              <w:t>Veterans Upward Bound Program</w:t>
            </w:r>
          </w:p>
        </w:tc>
        <w:tc>
          <w:tcPr>
            <w:tcW w:w="1800" w:type="dxa"/>
            <w:vAlign w:val="bottom"/>
          </w:tcPr>
          <w:p w:rsidR="00E97186" w:rsidRPr="00794956" w:rsidRDefault="00E97186" w:rsidP="00F43DAE">
            <w:pPr>
              <w:jc w:val="center"/>
              <w:rPr>
                <w:rFonts w:ascii="Garamond" w:eastAsia="Times New Roman" w:hAnsi="Garamond" w:cs="Times New Roman"/>
              </w:rPr>
            </w:pPr>
            <w:r w:rsidRPr="00794956">
              <w:rPr>
                <w:rFonts w:ascii="Garamond" w:eastAsia="Times New Roman" w:hAnsi="Garamond" w:cs="Times New Roman"/>
              </w:rPr>
              <w:t>1</w:t>
            </w:r>
          </w:p>
        </w:tc>
        <w:tc>
          <w:tcPr>
            <w:tcW w:w="2340" w:type="dxa"/>
            <w:vAlign w:val="bottom"/>
          </w:tcPr>
          <w:p w:rsidR="00E97186" w:rsidRPr="00794956" w:rsidRDefault="00E97186" w:rsidP="00F43DAE">
            <w:pPr>
              <w:jc w:val="center"/>
              <w:rPr>
                <w:rFonts w:ascii="Garamond" w:eastAsia="Times New Roman" w:hAnsi="Garamond" w:cs="Times New Roman"/>
              </w:rPr>
            </w:pPr>
            <w:r w:rsidRPr="00794956">
              <w:rPr>
                <w:rFonts w:ascii="Garamond" w:eastAsia="Times New Roman" w:hAnsi="Garamond" w:cs="Times New Roman"/>
              </w:rPr>
              <w:t xml:space="preserve">100% </w:t>
            </w:r>
            <w:r w:rsidRPr="00794956">
              <w:rPr>
                <w:rFonts w:ascii="Garamond" w:eastAsia="Times New Roman" w:hAnsi="Garamond" w:cs="Times New Roman"/>
                <w:i/>
                <w:iCs/>
              </w:rPr>
              <w:t>(1 program)</w:t>
            </w:r>
          </w:p>
        </w:tc>
      </w:tr>
      <w:tr w:rsidR="00E97186" w:rsidRPr="00794956" w:rsidTr="00F43DAE">
        <w:tc>
          <w:tcPr>
            <w:tcW w:w="5940" w:type="dxa"/>
            <w:vAlign w:val="center"/>
          </w:tcPr>
          <w:p w:rsidR="00E97186" w:rsidRPr="00794956" w:rsidRDefault="00E97186" w:rsidP="00F43DAE">
            <w:pPr>
              <w:rPr>
                <w:rFonts w:ascii="Garamond" w:eastAsia="Times New Roman" w:hAnsi="Garamond" w:cs="Times New Roman"/>
                <w:b/>
              </w:rPr>
            </w:pPr>
            <w:r w:rsidRPr="00794956">
              <w:rPr>
                <w:rFonts w:ascii="Garamond" w:eastAsia="Times New Roman" w:hAnsi="Garamond" w:cs="Times New Roman"/>
                <w:b/>
                <w:bCs/>
              </w:rPr>
              <w:t>Total TRIO Programs</w:t>
            </w:r>
          </w:p>
        </w:tc>
        <w:tc>
          <w:tcPr>
            <w:tcW w:w="1800" w:type="dxa"/>
            <w:vAlign w:val="bottom"/>
          </w:tcPr>
          <w:p w:rsidR="00E97186" w:rsidRPr="00794956" w:rsidRDefault="00E97186" w:rsidP="00F43DAE">
            <w:pPr>
              <w:jc w:val="center"/>
              <w:rPr>
                <w:rFonts w:ascii="Garamond" w:eastAsia="Times New Roman" w:hAnsi="Garamond" w:cs="Times New Roman"/>
                <w:b/>
              </w:rPr>
            </w:pPr>
            <w:r w:rsidRPr="00794956">
              <w:rPr>
                <w:rFonts w:ascii="Garamond" w:eastAsia="Times New Roman" w:hAnsi="Garamond" w:cs="Times New Roman"/>
                <w:b/>
                <w:bCs/>
              </w:rPr>
              <w:t>67</w:t>
            </w:r>
          </w:p>
        </w:tc>
        <w:tc>
          <w:tcPr>
            <w:tcW w:w="2340" w:type="dxa"/>
            <w:vAlign w:val="bottom"/>
          </w:tcPr>
          <w:p w:rsidR="00E97186" w:rsidRPr="00794956" w:rsidRDefault="00E97186" w:rsidP="00F43DAE">
            <w:pPr>
              <w:jc w:val="center"/>
              <w:rPr>
                <w:rFonts w:ascii="Garamond" w:eastAsia="Times New Roman" w:hAnsi="Garamond" w:cs="Times New Roman"/>
                <w:b/>
              </w:rPr>
            </w:pPr>
            <w:r w:rsidRPr="00794956">
              <w:rPr>
                <w:rFonts w:ascii="Garamond" w:eastAsia="Times New Roman" w:hAnsi="Garamond" w:cs="Times New Roman"/>
                <w:b/>
                <w:bCs/>
              </w:rPr>
              <w:t xml:space="preserve">74.63% </w:t>
            </w:r>
            <w:r w:rsidRPr="00794956">
              <w:rPr>
                <w:rFonts w:ascii="Garamond" w:eastAsia="Times New Roman" w:hAnsi="Garamond" w:cs="Times New Roman"/>
                <w:b/>
                <w:bCs/>
                <w:i/>
                <w:iCs/>
              </w:rPr>
              <w:t>(50 programs)</w:t>
            </w:r>
          </w:p>
        </w:tc>
      </w:tr>
      <w:tr w:rsidR="00E97186" w:rsidRPr="00794956" w:rsidTr="00F43DAE">
        <w:tc>
          <w:tcPr>
            <w:tcW w:w="5940" w:type="dxa"/>
            <w:vAlign w:val="center"/>
          </w:tcPr>
          <w:p w:rsidR="00E97186" w:rsidRPr="00794956" w:rsidRDefault="00E97186" w:rsidP="00F43DAE">
            <w:pPr>
              <w:rPr>
                <w:rFonts w:ascii="Garamond" w:eastAsia="Times New Roman" w:hAnsi="Garamond" w:cs="Times New Roman"/>
              </w:rPr>
            </w:pPr>
            <w:r w:rsidRPr="00794956">
              <w:rPr>
                <w:rFonts w:ascii="Garamond" w:eastAsia="Times New Roman" w:hAnsi="Garamond" w:cs="Times New Roman"/>
              </w:rPr>
              <w:t>GEAR UP Programs</w:t>
            </w:r>
          </w:p>
        </w:tc>
        <w:tc>
          <w:tcPr>
            <w:tcW w:w="1800" w:type="dxa"/>
            <w:vAlign w:val="bottom"/>
          </w:tcPr>
          <w:p w:rsidR="00E97186" w:rsidRPr="00794956" w:rsidRDefault="00E97186" w:rsidP="00F43DAE">
            <w:pPr>
              <w:jc w:val="center"/>
              <w:rPr>
                <w:rFonts w:ascii="Garamond" w:eastAsia="Times New Roman" w:hAnsi="Garamond" w:cs="Times New Roman"/>
              </w:rPr>
            </w:pPr>
            <w:r w:rsidRPr="00794956">
              <w:rPr>
                <w:rFonts w:ascii="Garamond" w:eastAsia="Times New Roman" w:hAnsi="Garamond" w:cs="Times New Roman"/>
              </w:rPr>
              <w:t>4</w:t>
            </w:r>
          </w:p>
        </w:tc>
        <w:tc>
          <w:tcPr>
            <w:tcW w:w="2340" w:type="dxa"/>
            <w:vAlign w:val="bottom"/>
          </w:tcPr>
          <w:p w:rsidR="00E97186" w:rsidRPr="00794956" w:rsidRDefault="00E97186" w:rsidP="00F43DAE">
            <w:pPr>
              <w:jc w:val="center"/>
              <w:rPr>
                <w:rFonts w:ascii="Garamond" w:eastAsia="Times New Roman" w:hAnsi="Garamond" w:cs="Times New Roman"/>
              </w:rPr>
            </w:pPr>
            <w:r w:rsidRPr="00794956">
              <w:rPr>
                <w:rFonts w:ascii="Garamond" w:eastAsia="Times New Roman" w:hAnsi="Garamond" w:cs="Times New Roman"/>
              </w:rPr>
              <w:t xml:space="preserve">0% </w:t>
            </w:r>
            <w:r w:rsidRPr="00794956">
              <w:rPr>
                <w:rFonts w:ascii="Garamond" w:eastAsia="Times New Roman" w:hAnsi="Garamond" w:cs="Times New Roman"/>
                <w:i/>
                <w:iCs/>
              </w:rPr>
              <w:t>(0 programs)</w:t>
            </w:r>
          </w:p>
        </w:tc>
      </w:tr>
      <w:tr w:rsidR="00E97186" w:rsidRPr="00794956" w:rsidTr="00F43DAE">
        <w:tc>
          <w:tcPr>
            <w:tcW w:w="5940" w:type="dxa"/>
            <w:vAlign w:val="center"/>
          </w:tcPr>
          <w:p w:rsidR="00E97186" w:rsidRPr="00794956" w:rsidRDefault="00E97186" w:rsidP="00F43DAE">
            <w:pPr>
              <w:rPr>
                <w:rFonts w:ascii="Garamond" w:eastAsia="Times New Roman" w:hAnsi="Garamond" w:cs="Times New Roman"/>
              </w:rPr>
            </w:pPr>
            <w:r w:rsidRPr="00794956">
              <w:rPr>
                <w:rFonts w:ascii="Garamond" w:eastAsia="Times New Roman" w:hAnsi="Garamond" w:cs="Times New Roman"/>
              </w:rPr>
              <w:t>Go College Programs</w:t>
            </w:r>
          </w:p>
        </w:tc>
        <w:tc>
          <w:tcPr>
            <w:tcW w:w="1800" w:type="dxa"/>
            <w:vAlign w:val="bottom"/>
          </w:tcPr>
          <w:p w:rsidR="00E97186" w:rsidRPr="00794956" w:rsidRDefault="00E97186" w:rsidP="00F43DAE">
            <w:pPr>
              <w:jc w:val="center"/>
              <w:rPr>
                <w:rFonts w:ascii="Garamond" w:eastAsia="Times New Roman" w:hAnsi="Garamond" w:cs="Times New Roman"/>
              </w:rPr>
            </w:pPr>
            <w:r w:rsidRPr="00794956">
              <w:rPr>
                <w:rFonts w:ascii="Garamond" w:eastAsia="Times New Roman" w:hAnsi="Garamond" w:cs="Times New Roman"/>
              </w:rPr>
              <w:t>2</w:t>
            </w:r>
          </w:p>
        </w:tc>
        <w:tc>
          <w:tcPr>
            <w:tcW w:w="2340" w:type="dxa"/>
            <w:vAlign w:val="bottom"/>
          </w:tcPr>
          <w:p w:rsidR="00E97186" w:rsidRPr="00794956" w:rsidRDefault="00E97186" w:rsidP="00F43DAE">
            <w:pPr>
              <w:jc w:val="center"/>
              <w:rPr>
                <w:rFonts w:ascii="Garamond" w:eastAsia="Times New Roman" w:hAnsi="Garamond" w:cs="Times New Roman"/>
              </w:rPr>
            </w:pPr>
            <w:r w:rsidRPr="00794956">
              <w:rPr>
                <w:rFonts w:ascii="Garamond" w:eastAsia="Times New Roman" w:hAnsi="Garamond" w:cs="Times New Roman"/>
              </w:rPr>
              <w:t xml:space="preserve">0% </w:t>
            </w:r>
            <w:r w:rsidRPr="00794956">
              <w:rPr>
                <w:rFonts w:ascii="Garamond" w:eastAsia="Times New Roman" w:hAnsi="Garamond" w:cs="Times New Roman"/>
                <w:i/>
                <w:iCs/>
              </w:rPr>
              <w:t>(0 programs)</w:t>
            </w:r>
          </w:p>
        </w:tc>
      </w:tr>
      <w:tr w:rsidR="00E97186" w:rsidRPr="00794956" w:rsidTr="00F43DAE">
        <w:tc>
          <w:tcPr>
            <w:tcW w:w="5940" w:type="dxa"/>
            <w:vAlign w:val="center"/>
          </w:tcPr>
          <w:p w:rsidR="00E97186" w:rsidRPr="00794956" w:rsidRDefault="00E97186" w:rsidP="00F43DAE">
            <w:pPr>
              <w:rPr>
                <w:rFonts w:ascii="Garamond" w:eastAsia="Times New Roman" w:hAnsi="Garamond" w:cs="Times New Roman"/>
                <w:b/>
              </w:rPr>
            </w:pPr>
            <w:r w:rsidRPr="00794956">
              <w:rPr>
                <w:rFonts w:ascii="Garamond" w:eastAsia="Times New Roman" w:hAnsi="Garamond" w:cs="Times New Roman"/>
                <w:b/>
                <w:bCs/>
              </w:rPr>
              <w:t>Total Educational Opportunity Programs</w:t>
            </w:r>
          </w:p>
        </w:tc>
        <w:tc>
          <w:tcPr>
            <w:tcW w:w="1800" w:type="dxa"/>
            <w:vAlign w:val="bottom"/>
          </w:tcPr>
          <w:p w:rsidR="00E97186" w:rsidRPr="00794956" w:rsidRDefault="00E97186" w:rsidP="00F43DAE">
            <w:pPr>
              <w:jc w:val="center"/>
              <w:rPr>
                <w:rFonts w:ascii="Garamond" w:eastAsia="Times New Roman" w:hAnsi="Garamond" w:cs="Times New Roman"/>
                <w:b/>
              </w:rPr>
            </w:pPr>
            <w:r w:rsidRPr="00794956">
              <w:rPr>
                <w:rFonts w:ascii="Garamond" w:eastAsia="Times New Roman" w:hAnsi="Garamond" w:cs="Times New Roman"/>
                <w:b/>
                <w:bCs/>
              </w:rPr>
              <w:t>73</w:t>
            </w:r>
          </w:p>
        </w:tc>
        <w:tc>
          <w:tcPr>
            <w:tcW w:w="2340" w:type="dxa"/>
            <w:vAlign w:val="bottom"/>
          </w:tcPr>
          <w:p w:rsidR="00E97186" w:rsidRPr="00794956" w:rsidRDefault="00E97186" w:rsidP="00F43DAE">
            <w:pPr>
              <w:jc w:val="center"/>
              <w:rPr>
                <w:rFonts w:ascii="Garamond" w:eastAsia="Times New Roman" w:hAnsi="Garamond" w:cs="Times New Roman"/>
                <w:b/>
              </w:rPr>
            </w:pPr>
            <w:r w:rsidRPr="00794956">
              <w:rPr>
                <w:rFonts w:ascii="Garamond" w:eastAsia="Times New Roman" w:hAnsi="Garamond" w:cs="Times New Roman"/>
                <w:b/>
                <w:bCs/>
              </w:rPr>
              <w:t xml:space="preserve">68.49% </w:t>
            </w:r>
            <w:r w:rsidRPr="00794956">
              <w:rPr>
                <w:rFonts w:ascii="Garamond" w:eastAsia="Times New Roman" w:hAnsi="Garamond" w:cs="Times New Roman"/>
                <w:b/>
                <w:bCs/>
                <w:i/>
                <w:iCs/>
              </w:rPr>
              <w:t>(50 programs)</w:t>
            </w:r>
          </w:p>
        </w:tc>
      </w:tr>
    </w:tbl>
    <w:p w:rsidR="00E97186" w:rsidRDefault="00E97186" w:rsidP="00E9718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80" w:type="dxa"/>
        <w:tblInd w:w="108" w:type="dxa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60"/>
        <w:gridCol w:w="2160"/>
        <w:gridCol w:w="2160"/>
      </w:tblGrid>
      <w:tr w:rsidR="00E97186" w:rsidTr="00F43DAE">
        <w:tc>
          <w:tcPr>
            <w:tcW w:w="10080" w:type="dxa"/>
            <w:gridSpan w:val="3"/>
            <w:tcBorders>
              <w:top w:val="thinThickSmallGap" w:sz="24" w:space="0" w:color="auto"/>
              <w:bottom w:val="single" w:sz="12" w:space="0" w:color="auto"/>
            </w:tcBorders>
            <w:shd w:val="clear" w:color="auto" w:fill="auto"/>
          </w:tcPr>
          <w:p w:rsidR="00E97186" w:rsidRPr="00405989" w:rsidRDefault="00E97186" w:rsidP="00F43DAE">
            <w:pPr>
              <w:pStyle w:val="ListParagraph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05989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Current Status of Membership – April 2017</w:t>
            </w:r>
          </w:p>
        </w:tc>
      </w:tr>
      <w:tr w:rsidR="00E97186" w:rsidRPr="002974A1" w:rsidTr="00F43DAE">
        <w:tc>
          <w:tcPr>
            <w:tcW w:w="57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97186" w:rsidRPr="00405989" w:rsidRDefault="00E97186" w:rsidP="00F43DAE">
            <w:pPr>
              <w:pStyle w:val="ListParagraph"/>
              <w:ind w:left="0"/>
              <w:jc w:val="center"/>
              <w:rPr>
                <w:rFonts w:ascii="Garamond" w:hAnsi="Garamond" w:cs="Times New Roman"/>
                <w:b/>
              </w:rPr>
            </w:pPr>
            <w:r w:rsidRPr="00405989">
              <w:rPr>
                <w:rFonts w:ascii="Garamond" w:eastAsia="Times New Roman" w:hAnsi="Garamond" w:cs="Times New Roman"/>
                <w:b/>
                <w:bCs/>
              </w:rPr>
              <w:t>Types of Membership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97186" w:rsidRPr="00405989" w:rsidRDefault="00E97186" w:rsidP="00F43DAE">
            <w:pPr>
              <w:pStyle w:val="ListParagraph"/>
              <w:ind w:left="0"/>
              <w:jc w:val="center"/>
              <w:rPr>
                <w:rFonts w:ascii="Garamond" w:hAnsi="Garamond" w:cs="Times New Roman"/>
                <w:b/>
              </w:rPr>
            </w:pPr>
            <w:r w:rsidRPr="00405989">
              <w:rPr>
                <w:rFonts w:ascii="Garamond" w:eastAsia="Times New Roman" w:hAnsi="Garamond" w:cs="Times New Roman"/>
                <w:b/>
                <w:bCs/>
              </w:rPr>
              <w:t>Paid Membership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97186" w:rsidRPr="00405989" w:rsidRDefault="00E97186" w:rsidP="00F43DAE">
            <w:pPr>
              <w:pStyle w:val="ListParagraph"/>
              <w:ind w:left="0"/>
              <w:jc w:val="center"/>
              <w:rPr>
                <w:rFonts w:ascii="Garamond" w:hAnsi="Garamond" w:cs="Times New Roman"/>
                <w:b/>
              </w:rPr>
            </w:pPr>
            <w:r w:rsidRPr="00405989">
              <w:rPr>
                <w:rFonts w:ascii="Garamond" w:eastAsia="Times New Roman" w:hAnsi="Garamond" w:cs="Times New Roman"/>
                <w:b/>
                <w:bCs/>
              </w:rPr>
              <w:t>Total Members</w:t>
            </w:r>
          </w:p>
        </w:tc>
      </w:tr>
      <w:tr w:rsidR="00E97186" w:rsidRPr="00C42AD0" w:rsidTr="00F43DAE">
        <w:tc>
          <w:tcPr>
            <w:tcW w:w="5760" w:type="dxa"/>
            <w:tcBorders>
              <w:top w:val="single" w:sz="12" w:space="0" w:color="auto"/>
            </w:tcBorders>
            <w:vAlign w:val="center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Full Program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bottom"/>
          </w:tcPr>
          <w:p w:rsidR="00E97186" w:rsidRPr="00405989" w:rsidRDefault="00E97186" w:rsidP="00F43DAE">
            <w:pPr>
              <w:jc w:val="center"/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50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12" w:space="0" w:color="auto"/>
            </w:tcBorders>
            <w:vAlign w:val="bottom"/>
          </w:tcPr>
          <w:p w:rsidR="00E97186" w:rsidRPr="00974CF6" w:rsidRDefault="00974CF6" w:rsidP="00F43DAE">
            <w:pPr>
              <w:jc w:val="center"/>
              <w:rPr>
                <w:rFonts w:ascii="Garamond" w:eastAsia="Times New Roman" w:hAnsi="Garamond" w:cs="Times New Roman"/>
              </w:rPr>
            </w:pPr>
            <w:r w:rsidRPr="00974CF6">
              <w:rPr>
                <w:rFonts w:ascii="Garamond" w:eastAsia="Times New Roman" w:hAnsi="Garamond" w:cs="Times New Roman"/>
              </w:rPr>
              <w:t>174</w:t>
            </w:r>
          </w:p>
        </w:tc>
      </w:tr>
      <w:tr w:rsidR="00E97186" w:rsidRPr="00C42AD0" w:rsidTr="00F43DAE">
        <w:tc>
          <w:tcPr>
            <w:tcW w:w="576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Associate Program</w:t>
            </w:r>
          </w:p>
        </w:tc>
        <w:tc>
          <w:tcPr>
            <w:tcW w:w="2160" w:type="dxa"/>
            <w:vAlign w:val="bottom"/>
          </w:tcPr>
          <w:p w:rsidR="00E97186" w:rsidRPr="00405989" w:rsidRDefault="00E97186" w:rsidP="00F43DAE">
            <w:pPr>
              <w:jc w:val="center"/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1</w:t>
            </w:r>
          </w:p>
        </w:tc>
        <w:tc>
          <w:tcPr>
            <w:tcW w:w="2160" w:type="dxa"/>
            <w:vAlign w:val="bottom"/>
          </w:tcPr>
          <w:p w:rsidR="00E97186" w:rsidRPr="00974CF6" w:rsidRDefault="00E97186" w:rsidP="00F43DAE">
            <w:pPr>
              <w:jc w:val="center"/>
              <w:rPr>
                <w:rFonts w:ascii="Garamond" w:eastAsia="Times New Roman" w:hAnsi="Garamond" w:cs="Times New Roman"/>
              </w:rPr>
            </w:pPr>
            <w:r w:rsidRPr="00974CF6">
              <w:rPr>
                <w:rFonts w:ascii="Garamond" w:eastAsia="Times New Roman" w:hAnsi="Garamond" w:cs="Times New Roman"/>
              </w:rPr>
              <w:t>4</w:t>
            </w:r>
          </w:p>
        </w:tc>
      </w:tr>
      <w:tr w:rsidR="00E97186" w:rsidRPr="00C42AD0" w:rsidTr="00F43DAE">
        <w:tc>
          <w:tcPr>
            <w:tcW w:w="5760" w:type="dxa"/>
            <w:vAlign w:val="center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Full Individual</w:t>
            </w:r>
          </w:p>
        </w:tc>
        <w:tc>
          <w:tcPr>
            <w:tcW w:w="2160" w:type="dxa"/>
            <w:vAlign w:val="bottom"/>
          </w:tcPr>
          <w:p w:rsidR="00E97186" w:rsidRPr="00405989" w:rsidRDefault="00974CF6" w:rsidP="00F43DAE">
            <w:pPr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3</w:t>
            </w:r>
          </w:p>
        </w:tc>
        <w:tc>
          <w:tcPr>
            <w:tcW w:w="2160" w:type="dxa"/>
            <w:vAlign w:val="bottom"/>
          </w:tcPr>
          <w:p w:rsidR="00E97186" w:rsidRPr="00974CF6" w:rsidRDefault="00974CF6" w:rsidP="00F43DAE">
            <w:pPr>
              <w:jc w:val="center"/>
              <w:rPr>
                <w:rFonts w:ascii="Garamond" w:eastAsia="Times New Roman" w:hAnsi="Garamond" w:cs="Times New Roman"/>
              </w:rPr>
            </w:pPr>
            <w:r w:rsidRPr="00974CF6">
              <w:rPr>
                <w:rFonts w:ascii="Garamond" w:eastAsia="Times New Roman" w:hAnsi="Garamond" w:cs="Times New Roman"/>
              </w:rPr>
              <w:t>3</w:t>
            </w:r>
          </w:p>
        </w:tc>
      </w:tr>
      <w:tr w:rsidR="00E97186" w:rsidRPr="00C42AD0" w:rsidTr="00974CF6">
        <w:trPr>
          <w:trHeight w:val="50"/>
        </w:trPr>
        <w:tc>
          <w:tcPr>
            <w:tcW w:w="5760" w:type="dxa"/>
            <w:vAlign w:val="center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Associate Individual</w:t>
            </w:r>
          </w:p>
        </w:tc>
        <w:tc>
          <w:tcPr>
            <w:tcW w:w="2160" w:type="dxa"/>
            <w:vAlign w:val="bottom"/>
          </w:tcPr>
          <w:p w:rsidR="00E97186" w:rsidRPr="00405989" w:rsidRDefault="00974CF6" w:rsidP="00F43DAE">
            <w:pPr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1</w:t>
            </w:r>
          </w:p>
        </w:tc>
        <w:tc>
          <w:tcPr>
            <w:tcW w:w="2160" w:type="dxa"/>
            <w:vAlign w:val="bottom"/>
          </w:tcPr>
          <w:p w:rsidR="00E97186" w:rsidRPr="00974CF6" w:rsidRDefault="00974CF6" w:rsidP="00F43DAE">
            <w:pPr>
              <w:jc w:val="center"/>
              <w:rPr>
                <w:rFonts w:ascii="Garamond" w:eastAsia="Times New Roman" w:hAnsi="Garamond" w:cs="Times New Roman"/>
              </w:rPr>
            </w:pPr>
            <w:r w:rsidRPr="00974CF6">
              <w:rPr>
                <w:rFonts w:ascii="Garamond" w:eastAsia="Times New Roman" w:hAnsi="Garamond" w:cs="Times New Roman"/>
              </w:rPr>
              <w:t>1</w:t>
            </w:r>
          </w:p>
        </w:tc>
      </w:tr>
      <w:tr w:rsidR="00E97186" w:rsidRPr="00C42AD0" w:rsidTr="00F43DAE">
        <w:tc>
          <w:tcPr>
            <w:tcW w:w="576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Lifetime</w:t>
            </w:r>
          </w:p>
        </w:tc>
        <w:tc>
          <w:tcPr>
            <w:tcW w:w="2160" w:type="dxa"/>
            <w:vAlign w:val="bottom"/>
          </w:tcPr>
          <w:p w:rsidR="00E97186" w:rsidRPr="00405989" w:rsidRDefault="00E97186" w:rsidP="00F43DAE">
            <w:pPr>
              <w:jc w:val="center"/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0</w:t>
            </w:r>
          </w:p>
        </w:tc>
        <w:tc>
          <w:tcPr>
            <w:tcW w:w="2160" w:type="dxa"/>
            <w:vAlign w:val="bottom"/>
          </w:tcPr>
          <w:p w:rsidR="00E97186" w:rsidRPr="00974CF6" w:rsidRDefault="00E97186" w:rsidP="00F43DAE">
            <w:pPr>
              <w:jc w:val="center"/>
              <w:rPr>
                <w:rFonts w:ascii="Garamond" w:eastAsia="Times New Roman" w:hAnsi="Garamond" w:cs="Times New Roman"/>
              </w:rPr>
            </w:pPr>
            <w:r w:rsidRPr="00974CF6">
              <w:rPr>
                <w:rFonts w:ascii="Garamond" w:eastAsia="Times New Roman" w:hAnsi="Garamond" w:cs="Times New Roman"/>
              </w:rPr>
              <w:t>0</w:t>
            </w:r>
          </w:p>
        </w:tc>
      </w:tr>
      <w:tr w:rsidR="00E97186" w:rsidRPr="00C42AD0" w:rsidTr="00F43DAE">
        <w:tc>
          <w:tcPr>
            <w:tcW w:w="5760" w:type="dxa"/>
            <w:vAlign w:val="center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Honorary</w:t>
            </w:r>
          </w:p>
        </w:tc>
        <w:tc>
          <w:tcPr>
            <w:tcW w:w="2160" w:type="dxa"/>
            <w:vAlign w:val="bottom"/>
          </w:tcPr>
          <w:p w:rsidR="00E97186" w:rsidRPr="00405989" w:rsidRDefault="00E97186" w:rsidP="00F43DAE">
            <w:pPr>
              <w:jc w:val="center"/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1</w:t>
            </w:r>
          </w:p>
        </w:tc>
        <w:tc>
          <w:tcPr>
            <w:tcW w:w="2160" w:type="dxa"/>
            <w:vAlign w:val="bottom"/>
          </w:tcPr>
          <w:p w:rsidR="00E97186" w:rsidRPr="00405989" w:rsidRDefault="00E97186" w:rsidP="00F43DAE">
            <w:pPr>
              <w:jc w:val="center"/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1</w:t>
            </w:r>
          </w:p>
        </w:tc>
      </w:tr>
      <w:tr w:rsidR="00E97186" w:rsidRPr="00BC1206" w:rsidTr="00F43DAE">
        <w:tc>
          <w:tcPr>
            <w:tcW w:w="5760" w:type="dxa"/>
            <w:vAlign w:val="center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b/>
              </w:rPr>
            </w:pPr>
            <w:r w:rsidRPr="00405989">
              <w:rPr>
                <w:rFonts w:ascii="Garamond" w:eastAsia="Times New Roman" w:hAnsi="Garamond" w:cs="Times New Roman"/>
                <w:b/>
                <w:bCs/>
              </w:rPr>
              <w:t>Total</w:t>
            </w:r>
          </w:p>
        </w:tc>
        <w:tc>
          <w:tcPr>
            <w:tcW w:w="2160" w:type="dxa"/>
            <w:vAlign w:val="bottom"/>
          </w:tcPr>
          <w:p w:rsidR="00E97186" w:rsidRPr="00405989" w:rsidRDefault="00E97186" w:rsidP="00F43DAE">
            <w:pPr>
              <w:jc w:val="center"/>
              <w:rPr>
                <w:rFonts w:ascii="Garamond" w:eastAsia="Times New Roman" w:hAnsi="Garamond" w:cs="Times New Roman"/>
                <w:b/>
              </w:rPr>
            </w:pPr>
            <w:r w:rsidRPr="00405989">
              <w:rPr>
                <w:rFonts w:ascii="Garamond" w:eastAsia="Times New Roman" w:hAnsi="Garamond" w:cs="Times New Roman"/>
                <w:b/>
                <w:bCs/>
              </w:rPr>
              <w:t>56</w:t>
            </w:r>
          </w:p>
        </w:tc>
        <w:tc>
          <w:tcPr>
            <w:tcW w:w="2160" w:type="dxa"/>
            <w:vAlign w:val="bottom"/>
          </w:tcPr>
          <w:p w:rsidR="00E97186" w:rsidRPr="00405989" w:rsidRDefault="00974CF6" w:rsidP="00F43DAE">
            <w:pPr>
              <w:jc w:val="center"/>
              <w:rPr>
                <w:rFonts w:ascii="Garamond" w:eastAsia="Times New Roman" w:hAnsi="Garamond" w:cs="Times New Roman"/>
                <w:b/>
              </w:rPr>
            </w:pPr>
            <w:r>
              <w:rPr>
                <w:rFonts w:ascii="Garamond" w:eastAsia="Times New Roman" w:hAnsi="Garamond" w:cs="Times New Roman"/>
                <w:b/>
              </w:rPr>
              <w:t>183</w:t>
            </w:r>
          </w:p>
        </w:tc>
      </w:tr>
    </w:tbl>
    <w:p w:rsidR="00E97186" w:rsidRDefault="00E97186" w:rsidP="00E97186">
      <w:pPr>
        <w:rPr>
          <w:rFonts w:ascii="Times New Roman" w:hAnsi="Times New Roman" w:cs="Times New Roman"/>
          <w:b/>
          <w:sz w:val="24"/>
          <w:szCs w:val="24"/>
        </w:rPr>
      </w:pPr>
    </w:p>
    <w:p w:rsidR="0034532A" w:rsidRDefault="0034532A" w:rsidP="00E97186">
      <w:pPr>
        <w:rPr>
          <w:rFonts w:ascii="Times New Roman" w:hAnsi="Times New Roman" w:cs="Times New Roman"/>
          <w:b/>
          <w:sz w:val="24"/>
          <w:szCs w:val="24"/>
        </w:rPr>
      </w:pPr>
    </w:p>
    <w:p w:rsidR="0034532A" w:rsidRDefault="0034532A" w:rsidP="00E97186">
      <w:pPr>
        <w:rPr>
          <w:rFonts w:ascii="Times New Roman" w:hAnsi="Times New Roman" w:cs="Times New Roman"/>
          <w:b/>
          <w:sz w:val="24"/>
          <w:szCs w:val="24"/>
        </w:rPr>
      </w:pPr>
    </w:p>
    <w:p w:rsidR="0034532A" w:rsidRDefault="0034532A" w:rsidP="00E97186">
      <w:pPr>
        <w:rPr>
          <w:rFonts w:ascii="Times New Roman" w:hAnsi="Times New Roman" w:cs="Times New Roman"/>
          <w:b/>
          <w:sz w:val="24"/>
          <w:szCs w:val="24"/>
        </w:rPr>
      </w:pPr>
    </w:p>
    <w:p w:rsidR="0034532A" w:rsidRDefault="0034532A" w:rsidP="00E97186">
      <w:pPr>
        <w:rPr>
          <w:rFonts w:ascii="Times New Roman" w:hAnsi="Times New Roman" w:cs="Times New Roman"/>
          <w:b/>
          <w:sz w:val="24"/>
          <w:szCs w:val="24"/>
        </w:rPr>
      </w:pPr>
    </w:p>
    <w:p w:rsidR="0034532A" w:rsidRDefault="0034532A" w:rsidP="00E97186">
      <w:pPr>
        <w:rPr>
          <w:rFonts w:ascii="Times New Roman" w:hAnsi="Times New Roman" w:cs="Times New Roman"/>
          <w:b/>
          <w:sz w:val="24"/>
          <w:szCs w:val="24"/>
        </w:rPr>
      </w:pPr>
    </w:p>
    <w:p w:rsidR="0034532A" w:rsidRDefault="0034532A" w:rsidP="00E97186">
      <w:pPr>
        <w:rPr>
          <w:rFonts w:ascii="Times New Roman" w:hAnsi="Times New Roman" w:cs="Times New Roman"/>
          <w:b/>
          <w:sz w:val="24"/>
          <w:szCs w:val="24"/>
        </w:rPr>
      </w:pPr>
    </w:p>
    <w:p w:rsidR="0034532A" w:rsidRDefault="0034532A" w:rsidP="00E97186">
      <w:pPr>
        <w:rPr>
          <w:rFonts w:ascii="Times New Roman" w:hAnsi="Times New Roman" w:cs="Times New Roman"/>
          <w:b/>
          <w:sz w:val="24"/>
          <w:szCs w:val="24"/>
        </w:rPr>
      </w:pPr>
    </w:p>
    <w:p w:rsidR="009C0B21" w:rsidRDefault="009C0B21" w:rsidP="00E97186">
      <w:pPr>
        <w:rPr>
          <w:rFonts w:ascii="Times New Roman" w:hAnsi="Times New Roman" w:cs="Times New Roman"/>
          <w:sz w:val="24"/>
          <w:szCs w:val="24"/>
        </w:rPr>
      </w:pPr>
    </w:p>
    <w:p w:rsidR="00F00A68" w:rsidRPr="00E97186" w:rsidRDefault="00F00A68" w:rsidP="00E971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80" w:type="dxa"/>
        <w:tblInd w:w="108" w:type="dxa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850"/>
        <w:gridCol w:w="2340"/>
        <w:gridCol w:w="1890"/>
      </w:tblGrid>
      <w:tr w:rsidR="00E97186" w:rsidTr="00F43DAE">
        <w:tc>
          <w:tcPr>
            <w:tcW w:w="10080" w:type="dxa"/>
            <w:gridSpan w:val="3"/>
            <w:tcBorders>
              <w:top w:val="thinThickSmallGap" w:sz="24" w:space="0" w:color="auto"/>
              <w:bottom w:val="single" w:sz="12" w:space="0" w:color="auto"/>
            </w:tcBorders>
            <w:shd w:val="clear" w:color="auto" w:fill="auto"/>
          </w:tcPr>
          <w:p w:rsidR="00E97186" w:rsidRPr="00405989" w:rsidRDefault="00E97186" w:rsidP="00F43DAE">
            <w:pPr>
              <w:pStyle w:val="ListParagraph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05989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lastRenderedPageBreak/>
              <w:t xml:space="preserve">Membership Status of Pennsylvania Programs </w:t>
            </w:r>
            <w:r w:rsidRPr="00405989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</w:rPr>
              <w:t>(Does Not Include Individual Memberships)</w:t>
            </w:r>
          </w:p>
        </w:tc>
      </w:tr>
      <w:tr w:rsidR="00E97186" w:rsidRPr="006E6ABA" w:rsidTr="00F43DAE">
        <w:tc>
          <w:tcPr>
            <w:tcW w:w="5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97186" w:rsidRPr="00405989" w:rsidRDefault="00E97186" w:rsidP="00F43DAE">
            <w:pPr>
              <w:pStyle w:val="ListParagraph"/>
              <w:ind w:left="0"/>
              <w:jc w:val="center"/>
              <w:rPr>
                <w:rFonts w:ascii="Garamond" w:hAnsi="Garamond" w:cs="Times New Roman"/>
                <w:b/>
              </w:rPr>
            </w:pPr>
            <w:r w:rsidRPr="00405989">
              <w:rPr>
                <w:rFonts w:ascii="Garamond" w:eastAsia="Times New Roman" w:hAnsi="Garamond" w:cs="Times New Roman"/>
                <w:b/>
                <w:bCs/>
              </w:rPr>
              <w:t>Institution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97186" w:rsidRPr="00405989" w:rsidRDefault="00E97186" w:rsidP="00F43DAE">
            <w:pPr>
              <w:pStyle w:val="ListParagraph"/>
              <w:ind w:left="0"/>
              <w:jc w:val="center"/>
              <w:rPr>
                <w:rFonts w:ascii="Garamond" w:hAnsi="Garamond" w:cs="Times New Roman"/>
                <w:b/>
              </w:rPr>
            </w:pPr>
            <w:r w:rsidRPr="00405989">
              <w:rPr>
                <w:rFonts w:ascii="Garamond" w:eastAsia="Times New Roman" w:hAnsi="Garamond" w:cs="Times New Roman"/>
                <w:b/>
                <w:bCs/>
              </w:rPr>
              <w:t>Program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97186" w:rsidRPr="00405989" w:rsidRDefault="00E97186" w:rsidP="00F43DAE">
            <w:pPr>
              <w:pStyle w:val="ListParagraph"/>
              <w:ind w:left="0"/>
              <w:jc w:val="center"/>
              <w:rPr>
                <w:rFonts w:ascii="Garamond" w:hAnsi="Garamond" w:cs="Times New Roman"/>
                <w:b/>
              </w:rPr>
            </w:pPr>
            <w:r w:rsidRPr="00405989">
              <w:rPr>
                <w:rFonts w:ascii="Garamond" w:eastAsia="Times New Roman" w:hAnsi="Garamond" w:cs="Times New Roman"/>
                <w:b/>
                <w:bCs/>
              </w:rPr>
              <w:t>PA TRIO Member</w:t>
            </w:r>
          </w:p>
        </w:tc>
      </w:tr>
      <w:tr w:rsidR="00E97186" w:rsidRPr="00577C6C" w:rsidTr="00F43DAE">
        <w:tc>
          <w:tcPr>
            <w:tcW w:w="585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Bloomsburg University of Pennsylvania</w:t>
            </w:r>
          </w:p>
        </w:tc>
        <w:tc>
          <w:tcPr>
            <w:tcW w:w="234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SSS (Regular)</w:t>
            </w:r>
          </w:p>
        </w:tc>
        <w:tc>
          <w:tcPr>
            <w:tcW w:w="1890" w:type="dxa"/>
            <w:vAlign w:val="bottom"/>
          </w:tcPr>
          <w:p w:rsidR="00E97186" w:rsidRPr="00405989" w:rsidRDefault="00E97186" w:rsidP="00F43DAE">
            <w:pPr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Yes</w:t>
            </w:r>
          </w:p>
        </w:tc>
      </w:tr>
      <w:tr w:rsidR="00E97186" w:rsidRPr="00577C6C" w:rsidTr="00F43DAE">
        <w:tc>
          <w:tcPr>
            <w:tcW w:w="5850" w:type="dxa"/>
            <w:vAlign w:val="center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Bloomsburg University of Pennsylvania</w:t>
            </w:r>
          </w:p>
        </w:tc>
        <w:tc>
          <w:tcPr>
            <w:tcW w:w="234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UB</w:t>
            </w:r>
          </w:p>
        </w:tc>
        <w:tc>
          <w:tcPr>
            <w:tcW w:w="1890" w:type="dxa"/>
            <w:vAlign w:val="bottom"/>
          </w:tcPr>
          <w:p w:rsidR="00E97186" w:rsidRPr="00405989" w:rsidRDefault="00E97186" w:rsidP="00F43DAE">
            <w:pPr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Yes</w:t>
            </w:r>
          </w:p>
        </w:tc>
      </w:tr>
      <w:tr w:rsidR="00E97186" w:rsidRPr="00577C6C" w:rsidTr="00F43DAE">
        <w:tc>
          <w:tcPr>
            <w:tcW w:w="585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California University of Pennsylvania</w:t>
            </w:r>
          </w:p>
        </w:tc>
        <w:tc>
          <w:tcPr>
            <w:tcW w:w="234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SSS (Regular)</w:t>
            </w:r>
          </w:p>
        </w:tc>
        <w:tc>
          <w:tcPr>
            <w:tcW w:w="1890" w:type="dxa"/>
            <w:vAlign w:val="bottom"/>
          </w:tcPr>
          <w:p w:rsidR="00E97186" w:rsidRPr="00405989" w:rsidRDefault="00E97186" w:rsidP="00F43DAE">
            <w:pPr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Yes</w:t>
            </w:r>
          </w:p>
        </w:tc>
      </w:tr>
      <w:tr w:rsidR="00E97186" w:rsidRPr="00577C6C" w:rsidTr="00F43DAE">
        <w:tc>
          <w:tcPr>
            <w:tcW w:w="5850" w:type="dxa"/>
            <w:vAlign w:val="center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California University of Pennsylvania</w:t>
            </w:r>
          </w:p>
        </w:tc>
        <w:tc>
          <w:tcPr>
            <w:tcW w:w="234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UB – Fayette County</w:t>
            </w:r>
          </w:p>
        </w:tc>
        <w:tc>
          <w:tcPr>
            <w:tcW w:w="1890" w:type="dxa"/>
            <w:vAlign w:val="bottom"/>
          </w:tcPr>
          <w:p w:rsidR="00E97186" w:rsidRPr="00405989" w:rsidRDefault="00E97186" w:rsidP="00F43DAE">
            <w:pPr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Yes</w:t>
            </w:r>
          </w:p>
        </w:tc>
      </w:tr>
      <w:tr w:rsidR="00E97186" w:rsidRPr="00577C6C" w:rsidTr="00F43DAE">
        <w:tc>
          <w:tcPr>
            <w:tcW w:w="5850" w:type="dxa"/>
            <w:vAlign w:val="center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California University of Pennsylvania</w:t>
            </w:r>
          </w:p>
        </w:tc>
        <w:tc>
          <w:tcPr>
            <w:tcW w:w="234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UB – Greene County</w:t>
            </w:r>
          </w:p>
        </w:tc>
        <w:tc>
          <w:tcPr>
            <w:tcW w:w="1890" w:type="dxa"/>
            <w:vAlign w:val="bottom"/>
          </w:tcPr>
          <w:p w:rsidR="00E97186" w:rsidRPr="00405989" w:rsidRDefault="00E97186" w:rsidP="00F43DAE">
            <w:pPr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Yes</w:t>
            </w:r>
          </w:p>
        </w:tc>
      </w:tr>
      <w:tr w:rsidR="00E97186" w:rsidRPr="00577C6C" w:rsidTr="00F43DAE">
        <w:tc>
          <w:tcPr>
            <w:tcW w:w="585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b/>
                <w:i/>
                <w:color w:val="FF0000"/>
              </w:rPr>
              <w:t>Cheyney University of Pennsylvania</w:t>
            </w:r>
          </w:p>
        </w:tc>
        <w:tc>
          <w:tcPr>
            <w:tcW w:w="234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b/>
                <w:i/>
                <w:color w:val="FF0000"/>
              </w:rPr>
              <w:t>EOC</w:t>
            </w:r>
          </w:p>
        </w:tc>
        <w:tc>
          <w:tcPr>
            <w:tcW w:w="1890" w:type="dxa"/>
            <w:vAlign w:val="bottom"/>
          </w:tcPr>
          <w:p w:rsidR="00E97186" w:rsidRPr="00405989" w:rsidRDefault="00E97186" w:rsidP="00F43DAE">
            <w:pPr>
              <w:jc w:val="center"/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b/>
                <w:i/>
                <w:color w:val="FF0000"/>
              </w:rPr>
              <w:t>No</w:t>
            </w:r>
          </w:p>
        </w:tc>
      </w:tr>
      <w:tr w:rsidR="00E97186" w:rsidRPr="00577C6C" w:rsidTr="00F43DAE">
        <w:tc>
          <w:tcPr>
            <w:tcW w:w="585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Cheyney University of Pennsylvania</w:t>
            </w:r>
          </w:p>
        </w:tc>
        <w:tc>
          <w:tcPr>
            <w:tcW w:w="234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SSS (Regular)</w:t>
            </w:r>
          </w:p>
        </w:tc>
        <w:tc>
          <w:tcPr>
            <w:tcW w:w="1890" w:type="dxa"/>
            <w:vAlign w:val="bottom"/>
          </w:tcPr>
          <w:p w:rsidR="00E97186" w:rsidRPr="00405989" w:rsidRDefault="00E97186" w:rsidP="00F43DAE">
            <w:pPr>
              <w:jc w:val="center"/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Yes</w:t>
            </w:r>
          </w:p>
        </w:tc>
      </w:tr>
      <w:tr w:rsidR="00E97186" w:rsidRPr="00577C6C" w:rsidTr="00F43DAE">
        <w:tc>
          <w:tcPr>
            <w:tcW w:w="585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b/>
                <w:i/>
                <w:color w:val="FF0000"/>
              </w:rPr>
              <w:t>Cheyney University of Pennsylvania</w:t>
            </w:r>
          </w:p>
        </w:tc>
        <w:tc>
          <w:tcPr>
            <w:tcW w:w="234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b/>
                <w:i/>
                <w:color w:val="FF0000"/>
              </w:rPr>
              <w:t>TS</w:t>
            </w:r>
          </w:p>
        </w:tc>
        <w:tc>
          <w:tcPr>
            <w:tcW w:w="1890" w:type="dxa"/>
            <w:vAlign w:val="bottom"/>
          </w:tcPr>
          <w:p w:rsidR="00E97186" w:rsidRPr="00405989" w:rsidRDefault="00E97186" w:rsidP="00F43DAE">
            <w:pPr>
              <w:jc w:val="center"/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b/>
                <w:i/>
                <w:color w:val="FF0000"/>
              </w:rPr>
              <w:t>No</w:t>
            </w:r>
          </w:p>
        </w:tc>
      </w:tr>
      <w:tr w:rsidR="00E97186" w:rsidRPr="00577C6C" w:rsidTr="00F43DAE">
        <w:tc>
          <w:tcPr>
            <w:tcW w:w="585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Clarion University of Pennsylvania</w:t>
            </w:r>
          </w:p>
        </w:tc>
        <w:tc>
          <w:tcPr>
            <w:tcW w:w="234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SSS (Regular)</w:t>
            </w:r>
          </w:p>
        </w:tc>
        <w:tc>
          <w:tcPr>
            <w:tcW w:w="1890" w:type="dxa"/>
            <w:vAlign w:val="bottom"/>
          </w:tcPr>
          <w:p w:rsidR="00E97186" w:rsidRPr="00405989" w:rsidRDefault="00E97186" w:rsidP="00F43DAE">
            <w:pPr>
              <w:jc w:val="center"/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Yes</w:t>
            </w:r>
          </w:p>
        </w:tc>
      </w:tr>
      <w:tr w:rsidR="00E97186" w:rsidRPr="00577C6C" w:rsidTr="00F43DAE">
        <w:tc>
          <w:tcPr>
            <w:tcW w:w="5850" w:type="dxa"/>
            <w:vAlign w:val="center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Clarion University of Pennsylvania</w:t>
            </w:r>
          </w:p>
        </w:tc>
        <w:tc>
          <w:tcPr>
            <w:tcW w:w="234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TS</w:t>
            </w:r>
          </w:p>
        </w:tc>
        <w:tc>
          <w:tcPr>
            <w:tcW w:w="1890" w:type="dxa"/>
            <w:vAlign w:val="bottom"/>
          </w:tcPr>
          <w:p w:rsidR="00E97186" w:rsidRPr="00405989" w:rsidRDefault="00E97186" w:rsidP="00F43DAE">
            <w:pPr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Yes</w:t>
            </w:r>
          </w:p>
        </w:tc>
      </w:tr>
      <w:tr w:rsidR="00E97186" w:rsidRPr="00577C6C" w:rsidTr="00F43DAE">
        <w:tc>
          <w:tcPr>
            <w:tcW w:w="5850" w:type="dxa"/>
            <w:vAlign w:val="center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Clarion University of Pennsylvania</w:t>
            </w:r>
          </w:p>
        </w:tc>
        <w:tc>
          <w:tcPr>
            <w:tcW w:w="234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UB</w:t>
            </w:r>
          </w:p>
        </w:tc>
        <w:tc>
          <w:tcPr>
            <w:tcW w:w="1890" w:type="dxa"/>
            <w:vAlign w:val="bottom"/>
          </w:tcPr>
          <w:p w:rsidR="00E97186" w:rsidRPr="00405989" w:rsidRDefault="00E97186" w:rsidP="00F43DAE">
            <w:pPr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Yes</w:t>
            </w:r>
          </w:p>
        </w:tc>
      </w:tr>
      <w:tr w:rsidR="00E97186" w:rsidRPr="00577C6C" w:rsidTr="00F43DAE">
        <w:tc>
          <w:tcPr>
            <w:tcW w:w="585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Commonwealth Technical Institute</w:t>
            </w:r>
          </w:p>
        </w:tc>
        <w:tc>
          <w:tcPr>
            <w:tcW w:w="234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SSS (Disabled)</w:t>
            </w:r>
          </w:p>
        </w:tc>
        <w:tc>
          <w:tcPr>
            <w:tcW w:w="1890" w:type="dxa"/>
            <w:vAlign w:val="bottom"/>
          </w:tcPr>
          <w:p w:rsidR="00E97186" w:rsidRPr="00405989" w:rsidRDefault="00E97186" w:rsidP="00F43DAE">
            <w:pPr>
              <w:jc w:val="center"/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Yes</w:t>
            </w:r>
          </w:p>
        </w:tc>
      </w:tr>
      <w:tr w:rsidR="00E97186" w:rsidRPr="00577C6C" w:rsidTr="00F43DAE">
        <w:tc>
          <w:tcPr>
            <w:tcW w:w="5850" w:type="dxa"/>
            <w:vAlign w:val="center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  <w:bCs/>
                <w:iCs/>
              </w:rPr>
              <w:t>Community College of Allegheny County</w:t>
            </w:r>
          </w:p>
        </w:tc>
        <w:tc>
          <w:tcPr>
            <w:tcW w:w="234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  <w:bCs/>
                <w:iCs/>
              </w:rPr>
              <w:t>SSS (Regular)</w:t>
            </w:r>
          </w:p>
        </w:tc>
        <w:tc>
          <w:tcPr>
            <w:tcW w:w="1890" w:type="dxa"/>
            <w:vAlign w:val="bottom"/>
          </w:tcPr>
          <w:p w:rsidR="00E97186" w:rsidRPr="00405989" w:rsidRDefault="00E97186" w:rsidP="00F43DAE">
            <w:pPr>
              <w:jc w:val="center"/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  <w:bCs/>
                <w:iCs/>
              </w:rPr>
              <w:t>Yes</w:t>
            </w:r>
          </w:p>
        </w:tc>
      </w:tr>
      <w:tr w:rsidR="00E97186" w:rsidRPr="00577C6C" w:rsidTr="00F43DAE">
        <w:tc>
          <w:tcPr>
            <w:tcW w:w="585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b/>
                <w:i/>
                <w:color w:val="FF0000"/>
              </w:rPr>
              <w:t>Community College of Philadelphia</w:t>
            </w:r>
          </w:p>
        </w:tc>
        <w:tc>
          <w:tcPr>
            <w:tcW w:w="234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b/>
                <w:i/>
                <w:color w:val="FF0000"/>
              </w:rPr>
              <w:t>SSS (Regular)</w:t>
            </w:r>
          </w:p>
        </w:tc>
        <w:tc>
          <w:tcPr>
            <w:tcW w:w="1890" w:type="dxa"/>
            <w:vAlign w:val="bottom"/>
          </w:tcPr>
          <w:p w:rsidR="00E97186" w:rsidRPr="00405989" w:rsidRDefault="00E97186" w:rsidP="00F43DAE">
            <w:pPr>
              <w:jc w:val="center"/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b/>
                <w:i/>
                <w:color w:val="FF0000"/>
              </w:rPr>
              <w:t>No</w:t>
            </w:r>
          </w:p>
        </w:tc>
      </w:tr>
      <w:tr w:rsidR="00E97186" w:rsidRPr="00577C6C" w:rsidTr="00F43DAE">
        <w:tc>
          <w:tcPr>
            <w:tcW w:w="5850" w:type="dxa"/>
            <w:vAlign w:val="center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b/>
                <w:bCs/>
                <w:i/>
                <w:iCs/>
                <w:color w:val="FF0000"/>
              </w:rPr>
              <w:t>Community College of Philadelphia</w:t>
            </w:r>
          </w:p>
        </w:tc>
        <w:tc>
          <w:tcPr>
            <w:tcW w:w="234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b/>
                <w:bCs/>
                <w:i/>
                <w:iCs/>
                <w:color w:val="FF0000"/>
              </w:rPr>
              <w:t>UB</w:t>
            </w:r>
          </w:p>
        </w:tc>
        <w:tc>
          <w:tcPr>
            <w:tcW w:w="1890" w:type="dxa"/>
            <w:vAlign w:val="bottom"/>
          </w:tcPr>
          <w:p w:rsidR="00E97186" w:rsidRPr="00405989" w:rsidRDefault="00E97186" w:rsidP="00F43DAE">
            <w:pPr>
              <w:jc w:val="center"/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b/>
                <w:bCs/>
                <w:i/>
                <w:iCs/>
                <w:color w:val="FF0000"/>
              </w:rPr>
              <w:t>No</w:t>
            </w:r>
          </w:p>
        </w:tc>
      </w:tr>
      <w:tr w:rsidR="00E97186" w:rsidRPr="00577C6C" w:rsidTr="00F43DAE">
        <w:tc>
          <w:tcPr>
            <w:tcW w:w="5850" w:type="dxa"/>
            <w:vAlign w:val="center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East Stroudsburg University of Pennsylvania</w:t>
            </w:r>
          </w:p>
        </w:tc>
        <w:tc>
          <w:tcPr>
            <w:tcW w:w="234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UB</w:t>
            </w:r>
          </w:p>
        </w:tc>
        <w:tc>
          <w:tcPr>
            <w:tcW w:w="1890" w:type="dxa"/>
            <w:vAlign w:val="bottom"/>
          </w:tcPr>
          <w:p w:rsidR="00E97186" w:rsidRPr="00405989" w:rsidRDefault="00E97186" w:rsidP="00F43DAE">
            <w:pPr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Yes</w:t>
            </w:r>
          </w:p>
        </w:tc>
      </w:tr>
      <w:tr w:rsidR="00E97186" w:rsidRPr="00577C6C" w:rsidTr="00F43DAE">
        <w:tc>
          <w:tcPr>
            <w:tcW w:w="5850" w:type="dxa"/>
            <w:vAlign w:val="center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Educations Opportunity Centers, Inc.</w:t>
            </w:r>
          </w:p>
        </w:tc>
        <w:tc>
          <w:tcPr>
            <w:tcW w:w="2340" w:type="dxa"/>
            <w:vAlign w:val="center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EOC</w:t>
            </w:r>
          </w:p>
        </w:tc>
        <w:tc>
          <w:tcPr>
            <w:tcW w:w="1890" w:type="dxa"/>
            <w:vAlign w:val="bottom"/>
          </w:tcPr>
          <w:p w:rsidR="00E97186" w:rsidRPr="00405989" w:rsidRDefault="00E97186" w:rsidP="00F43DAE">
            <w:pPr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Yes</w:t>
            </w:r>
          </w:p>
        </w:tc>
      </w:tr>
      <w:tr w:rsidR="00E97186" w:rsidRPr="00577C6C" w:rsidTr="00F43DAE">
        <w:tc>
          <w:tcPr>
            <w:tcW w:w="5850" w:type="dxa"/>
            <w:vAlign w:val="center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Educational Opportunity Centers, Inc.</w:t>
            </w:r>
          </w:p>
        </w:tc>
        <w:tc>
          <w:tcPr>
            <w:tcW w:w="234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TS</w:t>
            </w:r>
          </w:p>
        </w:tc>
        <w:tc>
          <w:tcPr>
            <w:tcW w:w="1890" w:type="dxa"/>
            <w:vAlign w:val="bottom"/>
          </w:tcPr>
          <w:p w:rsidR="00E97186" w:rsidRPr="00405989" w:rsidRDefault="00E97186" w:rsidP="00F43DAE">
            <w:pPr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Yes</w:t>
            </w:r>
          </w:p>
        </w:tc>
      </w:tr>
      <w:tr w:rsidR="00E97186" w:rsidRPr="00577C6C" w:rsidTr="00F43DAE">
        <w:tc>
          <w:tcPr>
            <w:tcW w:w="585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Gannon University</w:t>
            </w:r>
          </w:p>
        </w:tc>
        <w:tc>
          <w:tcPr>
            <w:tcW w:w="234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SSS (Regular)</w:t>
            </w:r>
          </w:p>
        </w:tc>
        <w:tc>
          <w:tcPr>
            <w:tcW w:w="1890" w:type="dxa"/>
            <w:vAlign w:val="bottom"/>
          </w:tcPr>
          <w:p w:rsidR="00E97186" w:rsidRPr="00405989" w:rsidRDefault="00E97186" w:rsidP="00F43DAE">
            <w:pPr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Yes</w:t>
            </w:r>
          </w:p>
        </w:tc>
      </w:tr>
      <w:tr w:rsidR="00E97186" w:rsidRPr="00577C6C" w:rsidTr="00F43DAE">
        <w:tc>
          <w:tcPr>
            <w:tcW w:w="5850" w:type="dxa"/>
            <w:vAlign w:val="center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b/>
                <w:i/>
                <w:color w:val="FF0000"/>
              </w:rPr>
              <w:t>Gannon University</w:t>
            </w:r>
          </w:p>
        </w:tc>
        <w:tc>
          <w:tcPr>
            <w:tcW w:w="234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b/>
                <w:i/>
                <w:color w:val="FF0000"/>
              </w:rPr>
              <w:t>TS</w:t>
            </w:r>
          </w:p>
        </w:tc>
        <w:tc>
          <w:tcPr>
            <w:tcW w:w="1890" w:type="dxa"/>
            <w:vAlign w:val="bottom"/>
          </w:tcPr>
          <w:p w:rsidR="00E97186" w:rsidRPr="00405989" w:rsidRDefault="00E97186" w:rsidP="00F43DAE">
            <w:pPr>
              <w:jc w:val="center"/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b/>
                <w:i/>
                <w:color w:val="FF0000"/>
              </w:rPr>
              <w:t>No</w:t>
            </w:r>
          </w:p>
        </w:tc>
      </w:tr>
      <w:tr w:rsidR="00E97186" w:rsidRPr="00577C6C" w:rsidTr="00F43DAE">
        <w:tc>
          <w:tcPr>
            <w:tcW w:w="5850" w:type="dxa"/>
            <w:vAlign w:val="center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Greater Erie Community Action Committee</w:t>
            </w:r>
          </w:p>
        </w:tc>
        <w:tc>
          <w:tcPr>
            <w:tcW w:w="234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UB</w:t>
            </w:r>
          </w:p>
        </w:tc>
        <w:tc>
          <w:tcPr>
            <w:tcW w:w="1890" w:type="dxa"/>
            <w:vAlign w:val="bottom"/>
          </w:tcPr>
          <w:p w:rsidR="00E97186" w:rsidRPr="00405989" w:rsidRDefault="00E97186" w:rsidP="00F43DAE">
            <w:pPr>
              <w:jc w:val="center"/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Yes</w:t>
            </w:r>
          </w:p>
        </w:tc>
      </w:tr>
      <w:tr w:rsidR="00E97186" w:rsidRPr="00577C6C" w:rsidTr="00F43DAE">
        <w:tc>
          <w:tcPr>
            <w:tcW w:w="5850" w:type="dxa"/>
            <w:vAlign w:val="center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Gwynedd-Mercy University</w:t>
            </w:r>
          </w:p>
        </w:tc>
        <w:tc>
          <w:tcPr>
            <w:tcW w:w="234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UB</w:t>
            </w:r>
          </w:p>
        </w:tc>
        <w:tc>
          <w:tcPr>
            <w:tcW w:w="1890" w:type="dxa"/>
            <w:vAlign w:val="bottom"/>
          </w:tcPr>
          <w:p w:rsidR="00E97186" w:rsidRPr="00405989" w:rsidRDefault="00E97186" w:rsidP="00F43DAE">
            <w:pPr>
              <w:jc w:val="center"/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Yes</w:t>
            </w:r>
          </w:p>
        </w:tc>
      </w:tr>
      <w:tr w:rsidR="00E97186" w:rsidRPr="00577C6C" w:rsidTr="00F43DAE">
        <w:tc>
          <w:tcPr>
            <w:tcW w:w="585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Harcum College</w:t>
            </w:r>
          </w:p>
        </w:tc>
        <w:tc>
          <w:tcPr>
            <w:tcW w:w="234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SSS (Regular)</w:t>
            </w:r>
          </w:p>
        </w:tc>
        <w:tc>
          <w:tcPr>
            <w:tcW w:w="1890" w:type="dxa"/>
            <w:vAlign w:val="bottom"/>
          </w:tcPr>
          <w:p w:rsidR="00E97186" w:rsidRPr="00405989" w:rsidRDefault="00E97186" w:rsidP="00F43DAE">
            <w:pPr>
              <w:jc w:val="center"/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Yes</w:t>
            </w:r>
          </w:p>
        </w:tc>
      </w:tr>
      <w:tr w:rsidR="00E97186" w:rsidRPr="00577C6C" w:rsidTr="00F43DAE">
        <w:tc>
          <w:tcPr>
            <w:tcW w:w="5850" w:type="dxa"/>
            <w:vAlign w:val="center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b/>
                <w:bCs/>
                <w:i/>
                <w:iCs/>
                <w:color w:val="FF0000"/>
              </w:rPr>
              <w:t>Harcum College</w:t>
            </w:r>
          </w:p>
        </w:tc>
        <w:tc>
          <w:tcPr>
            <w:tcW w:w="234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b/>
                <w:bCs/>
                <w:i/>
                <w:iCs/>
                <w:color w:val="FF0000"/>
              </w:rPr>
              <w:t>UB</w:t>
            </w:r>
          </w:p>
        </w:tc>
        <w:tc>
          <w:tcPr>
            <w:tcW w:w="1890" w:type="dxa"/>
            <w:vAlign w:val="bottom"/>
          </w:tcPr>
          <w:p w:rsidR="00E97186" w:rsidRPr="00405989" w:rsidRDefault="00E97186" w:rsidP="00F43DAE">
            <w:pPr>
              <w:jc w:val="center"/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b/>
                <w:bCs/>
                <w:i/>
                <w:iCs/>
                <w:color w:val="FF0000"/>
              </w:rPr>
              <w:t>No</w:t>
            </w:r>
          </w:p>
        </w:tc>
      </w:tr>
      <w:tr w:rsidR="00E97186" w:rsidRPr="00577C6C" w:rsidTr="00F43DAE">
        <w:tc>
          <w:tcPr>
            <w:tcW w:w="5850" w:type="dxa"/>
            <w:vAlign w:val="center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Indiana University of Pennsylvania</w:t>
            </w:r>
          </w:p>
        </w:tc>
        <w:tc>
          <w:tcPr>
            <w:tcW w:w="2340" w:type="dxa"/>
            <w:vAlign w:val="center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McNair</w:t>
            </w:r>
          </w:p>
        </w:tc>
        <w:tc>
          <w:tcPr>
            <w:tcW w:w="1890" w:type="dxa"/>
            <w:vAlign w:val="bottom"/>
          </w:tcPr>
          <w:p w:rsidR="00E97186" w:rsidRPr="00405989" w:rsidRDefault="00E97186" w:rsidP="00F43DAE">
            <w:pPr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Yes</w:t>
            </w:r>
          </w:p>
        </w:tc>
      </w:tr>
      <w:tr w:rsidR="00E97186" w:rsidRPr="00577C6C" w:rsidTr="00F43DAE">
        <w:tc>
          <w:tcPr>
            <w:tcW w:w="5850" w:type="dxa"/>
            <w:vAlign w:val="center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Indiana University of Pennsylvania</w:t>
            </w:r>
          </w:p>
        </w:tc>
        <w:tc>
          <w:tcPr>
            <w:tcW w:w="234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UBMS</w:t>
            </w:r>
          </w:p>
        </w:tc>
        <w:tc>
          <w:tcPr>
            <w:tcW w:w="1890" w:type="dxa"/>
            <w:vAlign w:val="bottom"/>
          </w:tcPr>
          <w:p w:rsidR="00E97186" w:rsidRPr="00405989" w:rsidRDefault="00E97186" w:rsidP="00F43DAE">
            <w:pPr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Yes</w:t>
            </w:r>
          </w:p>
        </w:tc>
      </w:tr>
      <w:tr w:rsidR="00E97186" w:rsidRPr="00577C6C" w:rsidTr="00F43DAE">
        <w:tc>
          <w:tcPr>
            <w:tcW w:w="585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Kutztown University of Pennsylvania</w:t>
            </w:r>
          </w:p>
        </w:tc>
        <w:tc>
          <w:tcPr>
            <w:tcW w:w="234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SSS (Regular)</w:t>
            </w:r>
          </w:p>
        </w:tc>
        <w:tc>
          <w:tcPr>
            <w:tcW w:w="1890" w:type="dxa"/>
            <w:vAlign w:val="bottom"/>
          </w:tcPr>
          <w:p w:rsidR="00E97186" w:rsidRPr="00405989" w:rsidRDefault="00E97186" w:rsidP="00F43DAE">
            <w:pPr>
              <w:jc w:val="center"/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Yes</w:t>
            </w:r>
          </w:p>
        </w:tc>
      </w:tr>
      <w:tr w:rsidR="00E97186" w:rsidRPr="00577C6C" w:rsidTr="00F43DAE">
        <w:tc>
          <w:tcPr>
            <w:tcW w:w="5850" w:type="dxa"/>
            <w:vAlign w:val="center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Lincoln University of Pennsylvania</w:t>
            </w:r>
          </w:p>
        </w:tc>
        <w:tc>
          <w:tcPr>
            <w:tcW w:w="234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UB</w:t>
            </w:r>
          </w:p>
        </w:tc>
        <w:tc>
          <w:tcPr>
            <w:tcW w:w="1890" w:type="dxa"/>
            <w:vAlign w:val="bottom"/>
          </w:tcPr>
          <w:p w:rsidR="00E97186" w:rsidRPr="00405989" w:rsidRDefault="00E97186" w:rsidP="00F43DAE">
            <w:pPr>
              <w:jc w:val="center"/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Yes</w:t>
            </w:r>
          </w:p>
        </w:tc>
      </w:tr>
      <w:tr w:rsidR="00E97186" w:rsidRPr="00577C6C" w:rsidTr="00F43DAE">
        <w:tc>
          <w:tcPr>
            <w:tcW w:w="585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Lock Haven University of Pennsylvania</w:t>
            </w:r>
          </w:p>
        </w:tc>
        <w:tc>
          <w:tcPr>
            <w:tcW w:w="234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SSS (Regular)</w:t>
            </w:r>
          </w:p>
        </w:tc>
        <w:tc>
          <w:tcPr>
            <w:tcW w:w="1890" w:type="dxa"/>
            <w:vAlign w:val="bottom"/>
          </w:tcPr>
          <w:p w:rsidR="00E97186" w:rsidRPr="00405989" w:rsidRDefault="00E97186" w:rsidP="00F43DAE">
            <w:pPr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Yes</w:t>
            </w:r>
          </w:p>
        </w:tc>
      </w:tr>
      <w:tr w:rsidR="00E97186" w:rsidRPr="00577C6C" w:rsidTr="00F43DAE">
        <w:tc>
          <w:tcPr>
            <w:tcW w:w="5850" w:type="dxa"/>
            <w:vAlign w:val="center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Lock Haven University of Pennsylvania</w:t>
            </w:r>
          </w:p>
        </w:tc>
        <w:tc>
          <w:tcPr>
            <w:tcW w:w="234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UB</w:t>
            </w:r>
          </w:p>
        </w:tc>
        <w:tc>
          <w:tcPr>
            <w:tcW w:w="1890" w:type="dxa"/>
            <w:vAlign w:val="bottom"/>
          </w:tcPr>
          <w:p w:rsidR="00E97186" w:rsidRPr="00405989" w:rsidRDefault="00E97186" w:rsidP="00F43DAE">
            <w:pPr>
              <w:jc w:val="center"/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Yes</w:t>
            </w:r>
          </w:p>
        </w:tc>
      </w:tr>
      <w:tr w:rsidR="00E97186" w:rsidRPr="00577C6C" w:rsidTr="00F43DAE">
        <w:tc>
          <w:tcPr>
            <w:tcW w:w="585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b/>
                <w:bCs/>
                <w:i/>
                <w:iCs/>
                <w:color w:val="FF0000"/>
              </w:rPr>
              <w:t>LULAC National Educational Service Centers, Inc.</w:t>
            </w:r>
          </w:p>
        </w:tc>
        <w:tc>
          <w:tcPr>
            <w:tcW w:w="234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b/>
                <w:bCs/>
                <w:i/>
                <w:iCs/>
                <w:color w:val="FF0000"/>
              </w:rPr>
              <w:t>UBMS</w:t>
            </w:r>
          </w:p>
        </w:tc>
        <w:tc>
          <w:tcPr>
            <w:tcW w:w="1890" w:type="dxa"/>
            <w:vAlign w:val="bottom"/>
          </w:tcPr>
          <w:p w:rsidR="00E97186" w:rsidRPr="00405989" w:rsidRDefault="00E97186" w:rsidP="00F43DAE">
            <w:pPr>
              <w:jc w:val="center"/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b/>
                <w:bCs/>
                <w:i/>
                <w:iCs/>
                <w:color w:val="FF0000"/>
              </w:rPr>
              <w:t>No</w:t>
            </w:r>
          </w:p>
        </w:tc>
      </w:tr>
      <w:tr w:rsidR="00E97186" w:rsidRPr="00577C6C" w:rsidTr="00F43DAE">
        <w:tc>
          <w:tcPr>
            <w:tcW w:w="585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Mansfield University of Pennsylvania</w:t>
            </w:r>
          </w:p>
        </w:tc>
        <w:tc>
          <w:tcPr>
            <w:tcW w:w="234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SSS (Regular)</w:t>
            </w:r>
          </w:p>
        </w:tc>
        <w:tc>
          <w:tcPr>
            <w:tcW w:w="1890" w:type="dxa"/>
            <w:vAlign w:val="bottom"/>
          </w:tcPr>
          <w:p w:rsidR="00E97186" w:rsidRPr="00405989" w:rsidRDefault="00E97186" w:rsidP="00F43DAE">
            <w:pPr>
              <w:jc w:val="center"/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Yes</w:t>
            </w:r>
          </w:p>
        </w:tc>
      </w:tr>
      <w:tr w:rsidR="00E97186" w:rsidRPr="00577C6C" w:rsidTr="00F43DAE">
        <w:tc>
          <w:tcPr>
            <w:tcW w:w="5850" w:type="dxa"/>
            <w:vAlign w:val="center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Montgomery County Community College</w:t>
            </w:r>
          </w:p>
        </w:tc>
        <w:tc>
          <w:tcPr>
            <w:tcW w:w="234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UB</w:t>
            </w:r>
          </w:p>
        </w:tc>
        <w:tc>
          <w:tcPr>
            <w:tcW w:w="1890" w:type="dxa"/>
            <w:vAlign w:val="bottom"/>
          </w:tcPr>
          <w:p w:rsidR="00E97186" w:rsidRPr="00405989" w:rsidRDefault="00E97186" w:rsidP="00F43DAE">
            <w:pPr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Yes</w:t>
            </w:r>
          </w:p>
        </w:tc>
      </w:tr>
      <w:tr w:rsidR="00E97186" w:rsidRPr="00577C6C" w:rsidTr="00F43DAE">
        <w:trPr>
          <w:trHeight w:val="129"/>
        </w:trPr>
        <w:tc>
          <w:tcPr>
            <w:tcW w:w="585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b/>
                <w:bCs/>
                <w:i/>
                <w:iCs/>
                <w:color w:val="FF0000"/>
              </w:rPr>
              <w:t>Neumann University</w:t>
            </w:r>
          </w:p>
        </w:tc>
        <w:tc>
          <w:tcPr>
            <w:tcW w:w="234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b/>
                <w:bCs/>
                <w:i/>
                <w:iCs/>
                <w:color w:val="FF0000"/>
              </w:rPr>
              <w:t>SSS (Regular)</w:t>
            </w:r>
          </w:p>
        </w:tc>
        <w:tc>
          <w:tcPr>
            <w:tcW w:w="1890" w:type="dxa"/>
            <w:vAlign w:val="bottom"/>
          </w:tcPr>
          <w:p w:rsidR="00E97186" w:rsidRPr="00405989" w:rsidRDefault="00E97186" w:rsidP="00F43DAE">
            <w:pPr>
              <w:jc w:val="center"/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b/>
                <w:bCs/>
                <w:i/>
                <w:iCs/>
                <w:color w:val="FF0000"/>
              </w:rPr>
              <w:t>No</w:t>
            </w:r>
          </w:p>
        </w:tc>
      </w:tr>
      <w:tr w:rsidR="00E97186" w:rsidRPr="00577C6C" w:rsidTr="00F43DAE">
        <w:tc>
          <w:tcPr>
            <w:tcW w:w="5850" w:type="dxa"/>
            <w:vAlign w:val="center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bCs/>
                <w:iCs/>
                <w:color w:val="000000" w:themeColor="text1"/>
              </w:rPr>
              <w:t>Northwest Tri-County</w:t>
            </w:r>
            <w:r w:rsidR="00BA0050">
              <w:rPr>
                <w:rFonts w:ascii="Garamond" w:eastAsia="Times New Roman" w:hAnsi="Garamond" w:cs="Times New Roman"/>
                <w:bCs/>
                <w:iCs/>
                <w:color w:val="000000" w:themeColor="text1"/>
              </w:rPr>
              <w:t xml:space="preserve"> Intermediate/</w:t>
            </w:r>
            <w:r w:rsidRPr="00405989">
              <w:rPr>
                <w:rFonts w:ascii="Garamond" w:eastAsia="Times New Roman" w:hAnsi="Garamond" w:cs="Times New Roman"/>
                <w:bCs/>
                <w:iCs/>
                <w:color w:val="000000" w:themeColor="text1"/>
              </w:rPr>
              <w:t>Unit 5</w:t>
            </w:r>
          </w:p>
        </w:tc>
        <w:tc>
          <w:tcPr>
            <w:tcW w:w="234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bCs/>
                <w:iCs/>
                <w:color w:val="000000" w:themeColor="text1"/>
              </w:rPr>
              <w:t>TS</w:t>
            </w:r>
          </w:p>
        </w:tc>
        <w:tc>
          <w:tcPr>
            <w:tcW w:w="1890" w:type="dxa"/>
            <w:vAlign w:val="bottom"/>
          </w:tcPr>
          <w:p w:rsidR="00E97186" w:rsidRPr="00405989" w:rsidRDefault="00E97186" w:rsidP="00F43DAE">
            <w:pPr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bCs/>
                <w:iCs/>
                <w:color w:val="000000" w:themeColor="text1"/>
              </w:rPr>
              <w:t>Yes</w:t>
            </w:r>
          </w:p>
        </w:tc>
      </w:tr>
      <w:tr w:rsidR="00E97186" w:rsidRPr="00577C6C" w:rsidTr="00F43DAE">
        <w:tc>
          <w:tcPr>
            <w:tcW w:w="5850" w:type="dxa"/>
            <w:vAlign w:val="center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bCs/>
                <w:iCs/>
                <w:color w:val="000000" w:themeColor="text1"/>
              </w:rPr>
              <w:t>Nor</w:t>
            </w:r>
            <w:r w:rsidR="00BA0050">
              <w:rPr>
                <w:rFonts w:ascii="Garamond" w:eastAsia="Times New Roman" w:hAnsi="Garamond" w:cs="Times New Roman"/>
                <w:bCs/>
                <w:iCs/>
                <w:color w:val="000000" w:themeColor="text1"/>
              </w:rPr>
              <w:t>thwest Tri-County Intermediate/</w:t>
            </w:r>
            <w:r w:rsidRPr="00405989">
              <w:rPr>
                <w:rFonts w:ascii="Garamond" w:eastAsia="Times New Roman" w:hAnsi="Garamond" w:cs="Times New Roman"/>
                <w:bCs/>
                <w:iCs/>
                <w:color w:val="000000" w:themeColor="text1"/>
              </w:rPr>
              <w:t>Unit 5</w:t>
            </w:r>
          </w:p>
        </w:tc>
        <w:tc>
          <w:tcPr>
            <w:tcW w:w="234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bCs/>
                <w:iCs/>
                <w:color w:val="000000" w:themeColor="text1"/>
              </w:rPr>
              <w:t>UBMS</w:t>
            </w:r>
          </w:p>
        </w:tc>
        <w:tc>
          <w:tcPr>
            <w:tcW w:w="1890" w:type="dxa"/>
            <w:vAlign w:val="bottom"/>
          </w:tcPr>
          <w:p w:rsidR="00E97186" w:rsidRPr="00405989" w:rsidRDefault="00E97186" w:rsidP="00F43DAE">
            <w:pPr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bCs/>
                <w:iCs/>
                <w:color w:val="000000" w:themeColor="text1"/>
              </w:rPr>
              <w:t>Yes</w:t>
            </w:r>
          </w:p>
        </w:tc>
      </w:tr>
      <w:tr w:rsidR="00E97186" w:rsidRPr="00577C6C" w:rsidTr="00F43DAE">
        <w:tc>
          <w:tcPr>
            <w:tcW w:w="585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b/>
                <w:bCs/>
                <w:i/>
                <w:iCs/>
                <w:color w:val="FF0000"/>
              </w:rPr>
              <w:t>Pennsylvania College of Technology</w:t>
            </w:r>
          </w:p>
        </w:tc>
        <w:tc>
          <w:tcPr>
            <w:tcW w:w="234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b/>
                <w:bCs/>
                <w:i/>
                <w:iCs/>
                <w:color w:val="FF0000"/>
              </w:rPr>
              <w:t>SSS (Regular)</w:t>
            </w:r>
          </w:p>
        </w:tc>
        <w:tc>
          <w:tcPr>
            <w:tcW w:w="1890" w:type="dxa"/>
            <w:vAlign w:val="bottom"/>
          </w:tcPr>
          <w:p w:rsidR="00E97186" w:rsidRPr="00405989" w:rsidRDefault="00E97186" w:rsidP="00F43DAE">
            <w:pPr>
              <w:jc w:val="center"/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b/>
                <w:bCs/>
                <w:i/>
                <w:iCs/>
                <w:color w:val="FF0000"/>
              </w:rPr>
              <w:t>No</w:t>
            </w:r>
          </w:p>
        </w:tc>
      </w:tr>
      <w:tr w:rsidR="00E97186" w:rsidRPr="00577C6C" w:rsidTr="00F43DAE">
        <w:trPr>
          <w:trHeight w:val="53"/>
        </w:trPr>
        <w:tc>
          <w:tcPr>
            <w:tcW w:w="5850" w:type="dxa"/>
            <w:vAlign w:val="center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Pennsylvania State University</w:t>
            </w:r>
          </w:p>
        </w:tc>
        <w:tc>
          <w:tcPr>
            <w:tcW w:w="2340" w:type="dxa"/>
            <w:vAlign w:val="center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EOC</w:t>
            </w:r>
          </w:p>
        </w:tc>
        <w:tc>
          <w:tcPr>
            <w:tcW w:w="1890" w:type="dxa"/>
            <w:vAlign w:val="bottom"/>
          </w:tcPr>
          <w:p w:rsidR="00E97186" w:rsidRPr="00405989" w:rsidRDefault="00E97186" w:rsidP="00F43DAE">
            <w:pPr>
              <w:jc w:val="center"/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Yes</w:t>
            </w:r>
          </w:p>
        </w:tc>
      </w:tr>
      <w:tr w:rsidR="00E97186" w:rsidRPr="00577C6C" w:rsidTr="00F43DAE">
        <w:tc>
          <w:tcPr>
            <w:tcW w:w="5850" w:type="dxa"/>
            <w:vAlign w:val="center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</w:rPr>
              <w:t>Pennsylvania State University</w:t>
            </w:r>
          </w:p>
        </w:tc>
        <w:tc>
          <w:tcPr>
            <w:tcW w:w="2340" w:type="dxa"/>
            <w:vAlign w:val="center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</w:rPr>
              <w:t>McNair</w:t>
            </w:r>
          </w:p>
        </w:tc>
        <w:tc>
          <w:tcPr>
            <w:tcW w:w="1890" w:type="dxa"/>
            <w:vAlign w:val="bottom"/>
          </w:tcPr>
          <w:p w:rsidR="00E97186" w:rsidRPr="00405989" w:rsidRDefault="00E97186" w:rsidP="00F43DAE">
            <w:pPr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</w:rPr>
              <w:t>Yes</w:t>
            </w:r>
          </w:p>
        </w:tc>
      </w:tr>
      <w:tr w:rsidR="00E97186" w:rsidRPr="00577C6C" w:rsidTr="00F43DAE">
        <w:tc>
          <w:tcPr>
            <w:tcW w:w="5850" w:type="dxa"/>
            <w:vAlign w:val="center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Pennsylvania State University</w:t>
            </w:r>
          </w:p>
        </w:tc>
        <w:tc>
          <w:tcPr>
            <w:tcW w:w="234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TS</w:t>
            </w:r>
          </w:p>
        </w:tc>
        <w:tc>
          <w:tcPr>
            <w:tcW w:w="1890" w:type="dxa"/>
            <w:vAlign w:val="bottom"/>
          </w:tcPr>
          <w:p w:rsidR="00E97186" w:rsidRPr="00405989" w:rsidRDefault="00E97186" w:rsidP="00F43DAE">
            <w:pPr>
              <w:jc w:val="center"/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Yes</w:t>
            </w:r>
          </w:p>
        </w:tc>
      </w:tr>
      <w:tr w:rsidR="00E97186" w:rsidRPr="00577C6C" w:rsidTr="00F43DAE">
        <w:tc>
          <w:tcPr>
            <w:tcW w:w="5850" w:type="dxa"/>
            <w:vAlign w:val="center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Pennsylvania State University</w:t>
            </w:r>
          </w:p>
        </w:tc>
        <w:tc>
          <w:tcPr>
            <w:tcW w:w="234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TS</w:t>
            </w:r>
          </w:p>
        </w:tc>
        <w:tc>
          <w:tcPr>
            <w:tcW w:w="1890" w:type="dxa"/>
            <w:vAlign w:val="bottom"/>
          </w:tcPr>
          <w:p w:rsidR="00E97186" w:rsidRPr="00405989" w:rsidRDefault="00E97186" w:rsidP="00F43DAE">
            <w:pPr>
              <w:jc w:val="center"/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Yes</w:t>
            </w:r>
          </w:p>
        </w:tc>
      </w:tr>
      <w:tr w:rsidR="00E97186" w:rsidRPr="00577C6C" w:rsidTr="00F43DAE">
        <w:tc>
          <w:tcPr>
            <w:tcW w:w="5850" w:type="dxa"/>
            <w:vAlign w:val="center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Pennsylvania State University</w:t>
            </w:r>
          </w:p>
        </w:tc>
        <w:tc>
          <w:tcPr>
            <w:tcW w:w="234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UB</w:t>
            </w:r>
          </w:p>
        </w:tc>
        <w:tc>
          <w:tcPr>
            <w:tcW w:w="1890" w:type="dxa"/>
            <w:vAlign w:val="bottom"/>
          </w:tcPr>
          <w:p w:rsidR="00E97186" w:rsidRPr="00405989" w:rsidRDefault="00E97186" w:rsidP="00F43DAE">
            <w:pPr>
              <w:jc w:val="center"/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Yes</w:t>
            </w:r>
          </w:p>
        </w:tc>
      </w:tr>
      <w:tr w:rsidR="00E97186" w:rsidRPr="00577C6C" w:rsidTr="00F43DAE">
        <w:tc>
          <w:tcPr>
            <w:tcW w:w="5850" w:type="dxa"/>
            <w:vAlign w:val="center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</w:rPr>
              <w:t>Pennsylvania State University</w:t>
            </w:r>
          </w:p>
        </w:tc>
        <w:tc>
          <w:tcPr>
            <w:tcW w:w="234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</w:rPr>
              <w:t xml:space="preserve">UB – Migrant </w:t>
            </w:r>
          </w:p>
        </w:tc>
        <w:tc>
          <w:tcPr>
            <w:tcW w:w="1890" w:type="dxa"/>
            <w:vAlign w:val="bottom"/>
          </w:tcPr>
          <w:p w:rsidR="00E97186" w:rsidRPr="00405989" w:rsidRDefault="00E97186" w:rsidP="00F43DAE">
            <w:pPr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</w:rPr>
              <w:t>Yes</w:t>
            </w:r>
          </w:p>
        </w:tc>
      </w:tr>
      <w:tr w:rsidR="00E97186" w:rsidRPr="00577C6C" w:rsidTr="00F43DAE">
        <w:tc>
          <w:tcPr>
            <w:tcW w:w="5850" w:type="dxa"/>
            <w:vAlign w:val="center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Pennsylvania State University</w:t>
            </w:r>
          </w:p>
        </w:tc>
        <w:tc>
          <w:tcPr>
            <w:tcW w:w="2340" w:type="dxa"/>
            <w:vAlign w:val="bottom"/>
          </w:tcPr>
          <w:p w:rsidR="00E97186" w:rsidRPr="00405989" w:rsidRDefault="00E97186" w:rsidP="00F43DAE">
            <w:pPr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UBMS</w:t>
            </w:r>
          </w:p>
        </w:tc>
        <w:tc>
          <w:tcPr>
            <w:tcW w:w="1890" w:type="dxa"/>
            <w:vAlign w:val="bottom"/>
          </w:tcPr>
          <w:p w:rsidR="00E97186" w:rsidRPr="00405989" w:rsidRDefault="00E97186" w:rsidP="00F43DAE">
            <w:pPr>
              <w:jc w:val="center"/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Yes</w:t>
            </w:r>
          </w:p>
        </w:tc>
      </w:tr>
    </w:tbl>
    <w:p w:rsidR="00D50331" w:rsidRPr="009C0B21" w:rsidRDefault="00D50331" w:rsidP="0034532A">
      <w:pPr>
        <w:shd w:val="clear" w:color="auto" w:fill="FFFFFF" w:themeFill="background1"/>
        <w:spacing w:before="562"/>
        <w:rPr>
          <w:sz w:val="4"/>
          <w:szCs w:val="4"/>
        </w:rPr>
      </w:pPr>
    </w:p>
    <w:tbl>
      <w:tblPr>
        <w:tblStyle w:val="TableGrid"/>
        <w:tblW w:w="10080" w:type="dxa"/>
        <w:tblInd w:w="108" w:type="dxa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850"/>
        <w:gridCol w:w="2340"/>
        <w:gridCol w:w="1890"/>
      </w:tblGrid>
      <w:tr w:rsidR="009C0B21" w:rsidTr="00C066B3">
        <w:tc>
          <w:tcPr>
            <w:tcW w:w="10080" w:type="dxa"/>
            <w:gridSpan w:val="3"/>
            <w:tcBorders>
              <w:top w:val="thinThickSmallGap" w:sz="24" w:space="0" w:color="auto"/>
              <w:bottom w:val="single" w:sz="12" w:space="0" w:color="auto"/>
            </w:tcBorders>
            <w:shd w:val="clear" w:color="auto" w:fill="auto"/>
          </w:tcPr>
          <w:p w:rsidR="009C0B21" w:rsidRPr="00405989" w:rsidRDefault="009C0B21" w:rsidP="00C066B3">
            <w:pPr>
              <w:pStyle w:val="ListParagraph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05989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Membership Status of Pennsylvania Programs </w:t>
            </w:r>
            <w:r w:rsidRPr="00405989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</w:rPr>
              <w:t>(Does Not Include Individual Memberships)</w:t>
            </w:r>
          </w:p>
        </w:tc>
      </w:tr>
      <w:tr w:rsidR="009C0B21" w:rsidRPr="006E6ABA" w:rsidTr="00C066B3">
        <w:tc>
          <w:tcPr>
            <w:tcW w:w="5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C0B21" w:rsidRPr="00405989" w:rsidRDefault="009C0B21" w:rsidP="00C066B3">
            <w:pPr>
              <w:pStyle w:val="ListParagraph"/>
              <w:ind w:left="0"/>
              <w:jc w:val="center"/>
              <w:rPr>
                <w:rFonts w:ascii="Garamond" w:hAnsi="Garamond" w:cs="Times New Roman"/>
                <w:b/>
              </w:rPr>
            </w:pPr>
            <w:r w:rsidRPr="00405989">
              <w:rPr>
                <w:rFonts w:ascii="Garamond" w:eastAsia="Times New Roman" w:hAnsi="Garamond" w:cs="Times New Roman"/>
                <w:b/>
                <w:bCs/>
              </w:rPr>
              <w:t>Institution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C0B21" w:rsidRPr="00405989" w:rsidRDefault="009C0B21" w:rsidP="00C066B3">
            <w:pPr>
              <w:pStyle w:val="ListParagraph"/>
              <w:ind w:left="0"/>
              <w:jc w:val="center"/>
              <w:rPr>
                <w:rFonts w:ascii="Garamond" w:hAnsi="Garamond" w:cs="Times New Roman"/>
                <w:b/>
              </w:rPr>
            </w:pPr>
            <w:r w:rsidRPr="00405989">
              <w:rPr>
                <w:rFonts w:ascii="Garamond" w:eastAsia="Times New Roman" w:hAnsi="Garamond" w:cs="Times New Roman"/>
                <w:b/>
                <w:bCs/>
              </w:rPr>
              <w:t>Program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C0B21" w:rsidRPr="00405989" w:rsidRDefault="009C0B21" w:rsidP="00C066B3">
            <w:pPr>
              <w:pStyle w:val="ListParagraph"/>
              <w:ind w:left="0"/>
              <w:jc w:val="center"/>
              <w:rPr>
                <w:rFonts w:ascii="Garamond" w:hAnsi="Garamond" w:cs="Times New Roman"/>
                <w:b/>
              </w:rPr>
            </w:pPr>
            <w:r w:rsidRPr="00405989">
              <w:rPr>
                <w:rFonts w:ascii="Garamond" w:eastAsia="Times New Roman" w:hAnsi="Garamond" w:cs="Times New Roman"/>
                <w:b/>
                <w:bCs/>
              </w:rPr>
              <w:t>PA TRIO Member</w:t>
            </w:r>
          </w:p>
        </w:tc>
      </w:tr>
      <w:tr w:rsidR="009C0B21" w:rsidRPr="00577C6C" w:rsidTr="00C066B3">
        <w:tc>
          <w:tcPr>
            <w:tcW w:w="5850" w:type="dxa"/>
            <w:vAlign w:val="bottom"/>
          </w:tcPr>
          <w:p w:rsidR="009C0B21" w:rsidRPr="00405989" w:rsidRDefault="009C0B21" w:rsidP="009C0B21">
            <w:pPr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Pennsylvania State University – Greater Allegheny</w:t>
            </w:r>
          </w:p>
        </w:tc>
        <w:tc>
          <w:tcPr>
            <w:tcW w:w="2340" w:type="dxa"/>
            <w:vAlign w:val="bottom"/>
          </w:tcPr>
          <w:p w:rsidR="009C0B21" w:rsidRPr="00405989" w:rsidRDefault="009C0B21" w:rsidP="009C0B21">
            <w:pPr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SSS (Regular)</w:t>
            </w:r>
          </w:p>
        </w:tc>
        <w:tc>
          <w:tcPr>
            <w:tcW w:w="1890" w:type="dxa"/>
            <w:vAlign w:val="bottom"/>
          </w:tcPr>
          <w:p w:rsidR="009C0B21" w:rsidRPr="00405989" w:rsidRDefault="009C0B21" w:rsidP="009C0B21">
            <w:pPr>
              <w:jc w:val="center"/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Yes</w:t>
            </w:r>
          </w:p>
        </w:tc>
      </w:tr>
      <w:tr w:rsidR="009C0B21" w:rsidRPr="00577C6C" w:rsidTr="009F5D0F">
        <w:tc>
          <w:tcPr>
            <w:tcW w:w="5850" w:type="dxa"/>
            <w:vAlign w:val="bottom"/>
          </w:tcPr>
          <w:p w:rsidR="009C0B21" w:rsidRPr="00405989" w:rsidRDefault="009C0B21" w:rsidP="009C0B21">
            <w:pPr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Pennsylvania State University – Wilkes Barre</w:t>
            </w:r>
          </w:p>
        </w:tc>
        <w:tc>
          <w:tcPr>
            <w:tcW w:w="2340" w:type="dxa"/>
            <w:vAlign w:val="bottom"/>
          </w:tcPr>
          <w:p w:rsidR="009C0B21" w:rsidRPr="00405989" w:rsidRDefault="009C0B21" w:rsidP="009C0B21">
            <w:pPr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SSS (Regular)</w:t>
            </w:r>
          </w:p>
        </w:tc>
        <w:tc>
          <w:tcPr>
            <w:tcW w:w="1890" w:type="dxa"/>
            <w:vAlign w:val="bottom"/>
          </w:tcPr>
          <w:p w:rsidR="009C0B21" w:rsidRPr="00405989" w:rsidRDefault="009C0B21" w:rsidP="009C0B21">
            <w:pPr>
              <w:jc w:val="center"/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Yes</w:t>
            </w:r>
          </w:p>
        </w:tc>
      </w:tr>
      <w:tr w:rsidR="009C0B21" w:rsidRPr="00577C6C" w:rsidTr="009F5D0F">
        <w:tc>
          <w:tcPr>
            <w:tcW w:w="5850" w:type="dxa"/>
            <w:vAlign w:val="center"/>
          </w:tcPr>
          <w:p w:rsidR="009C0B21" w:rsidRPr="00405989" w:rsidRDefault="009C0B21" w:rsidP="009C0B21">
            <w:pPr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Pennsylvania State University – York</w:t>
            </w:r>
          </w:p>
        </w:tc>
        <w:tc>
          <w:tcPr>
            <w:tcW w:w="2340" w:type="dxa"/>
            <w:vAlign w:val="bottom"/>
          </w:tcPr>
          <w:p w:rsidR="009C0B21" w:rsidRPr="00405989" w:rsidRDefault="009C0B21" w:rsidP="009C0B21">
            <w:pPr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TS</w:t>
            </w:r>
          </w:p>
        </w:tc>
        <w:tc>
          <w:tcPr>
            <w:tcW w:w="1890" w:type="dxa"/>
            <w:vAlign w:val="bottom"/>
          </w:tcPr>
          <w:p w:rsidR="009C0B21" w:rsidRPr="00405989" w:rsidRDefault="009C0B21" w:rsidP="009C0B21">
            <w:pPr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Yes</w:t>
            </w:r>
          </w:p>
        </w:tc>
      </w:tr>
      <w:tr w:rsidR="009C0B21" w:rsidRPr="00577C6C" w:rsidTr="00C066B3">
        <w:tc>
          <w:tcPr>
            <w:tcW w:w="5850" w:type="dxa"/>
            <w:vAlign w:val="center"/>
          </w:tcPr>
          <w:p w:rsidR="009C0B21" w:rsidRPr="00405989" w:rsidRDefault="00BA0050" w:rsidP="009C0B21">
            <w:pPr>
              <w:rPr>
                <w:rFonts w:ascii="Garamond" w:eastAsia="Times New Roman" w:hAnsi="Garamond" w:cs="Times New Roman"/>
                <w:color w:val="000000" w:themeColor="text1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</w:rPr>
              <w:t>Philadelphia Education Fund/</w:t>
            </w:r>
            <w:r w:rsidR="009C0B21" w:rsidRPr="00405989">
              <w:rPr>
                <w:rFonts w:ascii="Garamond" w:eastAsia="Times New Roman" w:hAnsi="Garamond" w:cs="Times New Roman"/>
                <w:color w:val="000000" w:themeColor="text1"/>
              </w:rPr>
              <w:t>District 1</w:t>
            </w:r>
          </w:p>
        </w:tc>
        <w:tc>
          <w:tcPr>
            <w:tcW w:w="2340" w:type="dxa"/>
            <w:vAlign w:val="bottom"/>
          </w:tcPr>
          <w:p w:rsidR="009C0B21" w:rsidRPr="00405989" w:rsidRDefault="009C0B21" w:rsidP="009C0B21">
            <w:pPr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TS</w:t>
            </w:r>
          </w:p>
        </w:tc>
        <w:tc>
          <w:tcPr>
            <w:tcW w:w="1890" w:type="dxa"/>
            <w:vAlign w:val="bottom"/>
          </w:tcPr>
          <w:p w:rsidR="009C0B21" w:rsidRPr="00405989" w:rsidRDefault="009C0B21" w:rsidP="009C0B21">
            <w:pPr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Yes</w:t>
            </w:r>
          </w:p>
        </w:tc>
      </w:tr>
      <w:tr w:rsidR="009C0B21" w:rsidRPr="00577C6C" w:rsidTr="00C066B3">
        <w:tc>
          <w:tcPr>
            <w:tcW w:w="5850" w:type="dxa"/>
            <w:vAlign w:val="center"/>
          </w:tcPr>
          <w:p w:rsidR="009C0B21" w:rsidRPr="00405989" w:rsidRDefault="00BA0050" w:rsidP="009C0B21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</w:rPr>
              <w:t>Philadelphia Education Fund/</w:t>
            </w:r>
            <w:r w:rsidR="009C0B21" w:rsidRPr="00405989">
              <w:rPr>
                <w:rFonts w:ascii="Garamond" w:eastAsia="Times New Roman" w:hAnsi="Garamond" w:cs="Times New Roman"/>
                <w:color w:val="000000" w:themeColor="text1"/>
              </w:rPr>
              <w:t>District 2</w:t>
            </w:r>
          </w:p>
        </w:tc>
        <w:tc>
          <w:tcPr>
            <w:tcW w:w="2340" w:type="dxa"/>
            <w:vAlign w:val="bottom"/>
          </w:tcPr>
          <w:p w:rsidR="009C0B21" w:rsidRPr="00405989" w:rsidRDefault="009C0B21" w:rsidP="009C0B21">
            <w:pPr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TS</w:t>
            </w:r>
          </w:p>
        </w:tc>
        <w:tc>
          <w:tcPr>
            <w:tcW w:w="1890" w:type="dxa"/>
            <w:vAlign w:val="bottom"/>
          </w:tcPr>
          <w:p w:rsidR="009C0B21" w:rsidRPr="00405989" w:rsidRDefault="009C0B21" w:rsidP="009C0B21">
            <w:pPr>
              <w:jc w:val="center"/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Yes</w:t>
            </w:r>
          </w:p>
        </w:tc>
      </w:tr>
      <w:tr w:rsidR="009C0B21" w:rsidRPr="00577C6C" w:rsidTr="00C066B3">
        <w:tc>
          <w:tcPr>
            <w:tcW w:w="5850" w:type="dxa"/>
            <w:vAlign w:val="bottom"/>
          </w:tcPr>
          <w:p w:rsidR="009C0B21" w:rsidRPr="00405989" w:rsidRDefault="009C0B21" w:rsidP="009C0B21">
            <w:pPr>
              <w:rPr>
                <w:rFonts w:ascii="Garamond" w:eastAsia="Times New Roman" w:hAnsi="Garamond" w:cs="Times New Roman"/>
                <w:bCs/>
                <w:iCs/>
              </w:rPr>
            </w:pPr>
            <w:r w:rsidRPr="00405989">
              <w:rPr>
                <w:rFonts w:ascii="Garamond" w:eastAsia="Times New Roman" w:hAnsi="Garamond" w:cs="Times New Roman"/>
              </w:rPr>
              <w:t>Reading Area Community College</w:t>
            </w:r>
          </w:p>
        </w:tc>
        <w:tc>
          <w:tcPr>
            <w:tcW w:w="2340" w:type="dxa"/>
            <w:vAlign w:val="bottom"/>
          </w:tcPr>
          <w:p w:rsidR="009C0B21" w:rsidRPr="00405989" w:rsidRDefault="009C0B21" w:rsidP="009C0B21">
            <w:pPr>
              <w:rPr>
                <w:rFonts w:ascii="Garamond" w:eastAsia="Times New Roman" w:hAnsi="Garamond" w:cs="Times New Roman"/>
                <w:bCs/>
                <w:iCs/>
              </w:rPr>
            </w:pPr>
            <w:r w:rsidRPr="00405989">
              <w:rPr>
                <w:rFonts w:ascii="Garamond" w:eastAsia="Times New Roman" w:hAnsi="Garamond" w:cs="Times New Roman"/>
              </w:rPr>
              <w:t>SSS (Regular)</w:t>
            </w:r>
          </w:p>
        </w:tc>
        <w:tc>
          <w:tcPr>
            <w:tcW w:w="1890" w:type="dxa"/>
            <w:vAlign w:val="bottom"/>
          </w:tcPr>
          <w:p w:rsidR="009C0B21" w:rsidRPr="00405989" w:rsidRDefault="009C0B21" w:rsidP="009C0B21">
            <w:pPr>
              <w:jc w:val="center"/>
              <w:rPr>
                <w:rFonts w:ascii="Garamond" w:eastAsia="Times New Roman" w:hAnsi="Garamond" w:cs="Times New Roman"/>
                <w:bCs/>
                <w:iCs/>
              </w:rPr>
            </w:pPr>
            <w:r w:rsidRPr="00405989">
              <w:rPr>
                <w:rFonts w:ascii="Garamond" w:eastAsia="Times New Roman" w:hAnsi="Garamond" w:cs="Times New Roman"/>
              </w:rPr>
              <w:t>Yes</w:t>
            </w:r>
          </w:p>
        </w:tc>
      </w:tr>
      <w:tr w:rsidR="009C0B21" w:rsidRPr="00577C6C" w:rsidTr="009F5D0F">
        <w:tc>
          <w:tcPr>
            <w:tcW w:w="5850" w:type="dxa"/>
            <w:vAlign w:val="center"/>
          </w:tcPr>
          <w:p w:rsidR="009C0B21" w:rsidRPr="00405989" w:rsidRDefault="009C0B21" w:rsidP="009C0B21">
            <w:pPr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bCs/>
                <w:iCs/>
              </w:rPr>
              <w:t>Reading Area Community College</w:t>
            </w:r>
          </w:p>
        </w:tc>
        <w:tc>
          <w:tcPr>
            <w:tcW w:w="2340" w:type="dxa"/>
            <w:vAlign w:val="bottom"/>
          </w:tcPr>
          <w:p w:rsidR="009C0B21" w:rsidRPr="00405989" w:rsidRDefault="009C0B21" w:rsidP="009C0B21">
            <w:pPr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bCs/>
                <w:iCs/>
              </w:rPr>
              <w:t>UB</w:t>
            </w:r>
          </w:p>
        </w:tc>
        <w:tc>
          <w:tcPr>
            <w:tcW w:w="1890" w:type="dxa"/>
            <w:vAlign w:val="bottom"/>
          </w:tcPr>
          <w:p w:rsidR="009C0B21" w:rsidRPr="00405989" w:rsidRDefault="009C0B21" w:rsidP="009C0B21">
            <w:pPr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bCs/>
                <w:iCs/>
              </w:rPr>
              <w:t>Yes</w:t>
            </w:r>
          </w:p>
        </w:tc>
      </w:tr>
      <w:tr w:rsidR="009C0B21" w:rsidRPr="00577C6C" w:rsidTr="00C066B3">
        <w:tc>
          <w:tcPr>
            <w:tcW w:w="5850" w:type="dxa"/>
            <w:vAlign w:val="bottom"/>
          </w:tcPr>
          <w:p w:rsidR="009C0B21" w:rsidRPr="00405989" w:rsidRDefault="009C0B21" w:rsidP="009C0B21">
            <w:pPr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Saint Francis University</w:t>
            </w:r>
          </w:p>
        </w:tc>
        <w:tc>
          <w:tcPr>
            <w:tcW w:w="2340" w:type="dxa"/>
            <w:vAlign w:val="bottom"/>
          </w:tcPr>
          <w:p w:rsidR="009C0B21" w:rsidRPr="00405989" w:rsidRDefault="009C0B21" w:rsidP="009C0B21">
            <w:pPr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UB</w:t>
            </w:r>
          </w:p>
        </w:tc>
        <w:tc>
          <w:tcPr>
            <w:tcW w:w="1890" w:type="dxa"/>
            <w:vAlign w:val="bottom"/>
          </w:tcPr>
          <w:p w:rsidR="009C0B21" w:rsidRPr="00405989" w:rsidRDefault="009C0B21" w:rsidP="009C0B21">
            <w:pPr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Yes</w:t>
            </w:r>
          </w:p>
        </w:tc>
      </w:tr>
      <w:tr w:rsidR="009C0B21" w:rsidRPr="00577C6C" w:rsidTr="00C066B3">
        <w:tc>
          <w:tcPr>
            <w:tcW w:w="5850" w:type="dxa"/>
            <w:vAlign w:val="bottom"/>
          </w:tcPr>
          <w:p w:rsidR="009C0B21" w:rsidRPr="00405989" w:rsidRDefault="009C0B21" w:rsidP="009C0B21">
            <w:pPr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Saint Vincent College</w:t>
            </w:r>
          </w:p>
        </w:tc>
        <w:tc>
          <w:tcPr>
            <w:tcW w:w="2340" w:type="dxa"/>
            <w:vAlign w:val="bottom"/>
          </w:tcPr>
          <w:p w:rsidR="009C0B21" w:rsidRPr="00405989" w:rsidRDefault="009C0B21" w:rsidP="009C0B21">
            <w:pPr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SSS (Regular)</w:t>
            </w:r>
          </w:p>
        </w:tc>
        <w:tc>
          <w:tcPr>
            <w:tcW w:w="1890" w:type="dxa"/>
            <w:vAlign w:val="bottom"/>
          </w:tcPr>
          <w:p w:rsidR="009C0B21" w:rsidRPr="00405989" w:rsidRDefault="009C0B21" w:rsidP="009C0B21">
            <w:pPr>
              <w:jc w:val="center"/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Yes</w:t>
            </w:r>
          </w:p>
        </w:tc>
      </w:tr>
      <w:tr w:rsidR="009C0B21" w:rsidRPr="00577C6C" w:rsidTr="009F5D0F">
        <w:tc>
          <w:tcPr>
            <w:tcW w:w="5850" w:type="dxa"/>
            <w:vAlign w:val="bottom"/>
          </w:tcPr>
          <w:p w:rsidR="009C0B21" w:rsidRPr="00405989" w:rsidRDefault="009C0B21" w:rsidP="009C0B21">
            <w:pPr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b/>
                <w:i/>
                <w:color w:val="FF0000"/>
              </w:rPr>
              <w:t>School District of Philadelphia</w:t>
            </w:r>
          </w:p>
        </w:tc>
        <w:tc>
          <w:tcPr>
            <w:tcW w:w="2340" w:type="dxa"/>
            <w:vAlign w:val="bottom"/>
          </w:tcPr>
          <w:p w:rsidR="009C0B21" w:rsidRPr="00405989" w:rsidRDefault="009C0B21" w:rsidP="009C0B21">
            <w:pPr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b/>
                <w:i/>
                <w:color w:val="FF0000"/>
              </w:rPr>
              <w:t>EOC</w:t>
            </w:r>
          </w:p>
        </w:tc>
        <w:tc>
          <w:tcPr>
            <w:tcW w:w="1890" w:type="dxa"/>
            <w:vAlign w:val="bottom"/>
          </w:tcPr>
          <w:p w:rsidR="009C0B21" w:rsidRPr="00405989" w:rsidRDefault="009C0B21" w:rsidP="009C0B21">
            <w:pPr>
              <w:jc w:val="center"/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b/>
                <w:i/>
                <w:color w:val="FF0000"/>
              </w:rPr>
              <w:t>No</w:t>
            </w:r>
          </w:p>
        </w:tc>
      </w:tr>
      <w:tr w:rsidR="009C0B21" w:rsidRPr="00577C6C" w:rsidTr="00383697">
        <w:tc>
          <w:tcPr>
            <w:tcW w:w="5850" w:type="dxa"/>
            <w:vAlign w:val="bottom"/>
          </w:tcPr>
          <w:p w:rsidR="009C0B21" w:rsidRPr="00405989" w:rsidRDefault="009C0B21" w:rsidP="009C0B21">
            <w:pPr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Seton Hill University</w:t>
            </w:r>
          </w:p>
        </w:tc>
        <w:tc>
          <w:tcPr>
            <w:tcW w:w="2340" w:type="dxa"/>
            <w:vAlign w:val="bottom"/>
          </w:tcPr>
          <w:p w:rsidR="009C0B21" w:rsidRPr="00405989" w:rsidRDefault="009C0B21" w:rsidP="009C0B21">
            <w:pPr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SSS (Regular)</w:t>
            </w:r>
          </w:p>
        </w:tc>
        <w:tc>
          <w:tcPr>
            <w:tcW w:w="1890" w:type="dxa"/>
            <w:vAlign w:val="bottom"/>
          </w:tcPr>
          <w:p w:rsidR="009C0B21" w:rsidRPr="00405989" w:rsidRDefault="009C0B21" w:rsidP="009C0B21">
            <w:pPr>
              <w:jc w:val="center"/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Yes</w:t>
            </w:r>
          </w:p>
        </w:tc>
      </w:tr>
      <w:tr w:rsidR="009C0B21" w:rsidRPr="00577C6C" w:rsidTr="00383697">
        <w:tc>
          <w:tcPr>
            <w:tcW w:w="5850" w:type="dxa"/>
            <w:vAlign w:val="center"/>
          </w:tcPr>
          <w:p w:rsidR="009C0B21" w:rsidRPr="00405989" w:rsidRDefault="009C0B21" w:rsidP="009C0B21">
            <w:pPr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b/>
                <w:bCs/>
                <w:i/>
                <w:iCs/>
                <w:color w:val="FF0000"/>
              </w:rPr>
              <w:t>Temple University</w:t>
            </w:r>
          </w:p>
        </w:tc>
        <w:tc>
          <w:tcPr>
            <w:tcW w:w="2340" w:type="dxa"/>
            <w:vAlign w:val="bottom"/>
          </w:tcPr>
          <w:p w:rsidR="009C0B21" w:rsidRPr="00405989" w:rsidRDefault="009C0B21" w:rsidP="009C0B21">
            <w:pPr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b/>
                <w:bCs/>
                <w:i/>
                <w:iCs/>
                <w:color w:val="FF0000"/>
              </w:rPr>
              <w:t>UB</w:t>
            </w:r>
          </w:p>
        </w:tc>
        <w:tc>
          <w:tcPr>
            <w:tcW w:w="1890" w:type="dxa"/>
            <w:vAlign w:val="bottom"/>
          </w:tcPr>
          <w:p w:rsidR="009C0B21" w:rsidRPr="00405989" w:rsidRDefault="009C0B21" w:rsidP="009C0B21">
            <w:pPr>
              <w:jc w:val="center"/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b/>
                <w:bCs/>
                <w:i/>
                <w:iCs/>
                <w:color w:val="FF0000"/>
              </w:rPr>
              <w:t>No</w:t>
            </w:r>
          </w:p>
        </w:tc>
      </w:tr>
      <w:tr w:rsidR="009C0B21" w:rsidRPr="00577C6C" w:rsidTr="00C066B3">
        <w:tc>
          <w:tcPr>
            <w:tcW w:w="5850" w:type="dxa"/>
            <w:vAlign w:val="center"/>
          </w:tcPr>
          <w:p w:rsidR="009C0B21" w:rsidRPr="00405989" w:rsidRDefault="009C0B21" w:rsidP="009C0B21">
            <w:pPr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b/>
                <w:bCs/>
                <w:i/>
                <w:iCs/>
                <w:color w:val="FF0000"/>
              </w:rPr>
              <w:t>Temple University</w:t>
            </w:r>
          </w:p>
        </w:tc>
        <w:tc>
          <w:tcPr>
            <w:tcW w:w="2340" w:type="dxa"/>
            <w:vAlign w:val="bottom"/>
          </w:tcPr>
          <w:p w:rsidR="009C0B21" w:rsidRPr="00405989" w:rsidRDefault="009C0B21" w:rsidP="009C0B21">
            <w:pPr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b/>
                <w:bCs/>
                <w:i/>
                <w:iCs/>
                <w:color w:val="FF0000"/>
              </w:rPr>
              <w:t>UBMS</w:t>
            </w:r>
          </w:p>
        </w:tc>
        <w:tc>
          <w:tcPr>
            <w:tcW w:w="1890" w:type="dxa"/>
            <w:vAlign w:val="bottom"/>
          </w:tcPr>
          <w:p w:rsidR="009C0B21" w:rsidRPr="00405989" w:rsidRDefault="009C0B21" w:rsidP="009C0B21">
            <w:pPr>
              <w:jc w:val="center"/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b/>
                <w:bCs/>
                <w:i/>
                <w:iCs/>
                <w:color w:val="FF0000"/>
              </w:rPr>
              <w:t>No</w:t>
            </w:r>
          </w:p>
        </w:tc>
      </w:tr>
      <w:tr w:rsidR="009C0B21" w:rsidRPr="00577C6C" w:rsidTr="00C066B3">
        <w:tc>
          <w:tcPr>
            <w:tcW w:w="5850" w:type="dxa"/>
            <w:vAlign w:val="bottom"/>
          </w:tcPr>
          <w:p w:rsidR="009C0B21" w:rsidRPr="00405989" w:rsidRDefault="009C0B21" w:rsidP="009C0B21">
            <w:pPr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  <w:bCs/>
                <w:iCs/>
              </w:rPr>
              <w:t>University of Pennsylvania</w:t>
            </w:r>
          </w:p>
        </w:tc>
        <w:tc>
          <w:tcPr>
            <w:tcW w:w="2340" w:type="dxa"/>
            <w:vAlign w:val="bottom"/>
          </w:tcPr>
          <w:p w:rsidR="009C0B21" w:rsidRPr="00405989" w:rsidRDefault="009C0B21" w:rsidP="009C0B21">
            <w:pPr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  <w:bCs/>
                <w:iCs/>
              </w:rPr>
              <w:t>SSS (Regular)</w:t>
            </w:r>
          </w:p>
        </w:tc>
        <w:tc>
          <w:tcPr>
            <w:tcW w:w="1890" w:type="dxa"/>
            <w:vAlign w:val="bottom"/>
          </w:tcPr>
          <w:p w:rsidR="009C0B21" w:rsidRPr="00405989" w:rsidRDefault="009C0B21" w:rsidP="009C0B21">
            <w:pPr>
              <w:jc w:val="center"/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  <w:bCs/>
                <w:iCs/>
              </w:rPr>
              <w:t>Yes</w:t>
            </w:r>
          </w:p>
        </w:tc>
      </w:tr>
      <w:tr w:rsidR="009C0B21" w:rsidRPr="00577C6C" w:rsidTr="00C066B3">
        <w:tc>
          <w:tcPr>
            <w:tcW w:w="5850" w:type="dxa"/>
            <w:vAlign w:val="center"/>
          </w:tcPr>
          <w:p w:rsidR="009C0B21" w:rsidRPr="00405989" w:rsidRDefault="009C0B21" w:rsidP="009C0B21">
            <w:pPr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b/>
                <w:bCs/>
                <w:i/>
                <w:iCs/>
                <w:color w:val="FF0000"/>
              </w:rPr>
              <w:t>University of Pennsylvania</w:t>
            </w:r>
          </w:p>
        </w:tc>
        <w:tc>
          <w:tcPr>
            <w:tcW w:w="2340" w:type="dxa"/>
            <w:vAlign w:val="bottom"/>
          </w:tcPr>
          <w:p w:rsidR="009C0B21" w:rsidRPr="00405989" w:rsidRDefault="009C0B21" w:rsidP="009C0B21">
            <w:pPr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b/>
                <w:bCs/>
                <w:i/>
                <w:iCs/>
                <w:color w:val="FF0000"/>
              </w:rPr>
              <w:t>TS</w:t>
            </w:r>
          </w:p>
        </w:tc>
        <w:tc>
          <w:tcPr>
            <w:tcW w:w="1890" w:type="dxa"/>
            <w:vAlign w:val="bottom"/>
          </w:tcPr>
          <w:p w:rsidR="009C0B21" w:rsidRPr="00405989" w:rsidRDefault="009C0B21" w:rsidP="009C0B21">
            <w:pPr>
              <w:jc w:val="center"/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b/>
                <w:bCs/>
                <w:i/>
                <w:iCs/>
                <w:color w:val="FF0000"/>
              </w:rPr>
              <w:t>No</w:t>
            </w:r>
          </w:p>
        </w:tc>
      </w:tr>
      <w:tr w:rsidR="009C0B21" w:rsidRPr="00577C6C" w:rsidTr="00C066B3">
        <w:tc>
          <w:tcPr>
            <w:tcW w:w="5850" w:type="dxa"/>
            <w:vAlign w:val="center"/>
          </w:tcPr>
          <w:p w:rsidR="009C0B21" w:rsidRPr="00405989" w:rsidRDefault="009C0B21" w:rsidP="009C0B21">
            <w:pPr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b/>
                <w:bCs/>
                <w:i/>
                <w:iCs/>
                <w:color w:val="FF0000"/>
              </w:rPr>
              <w:t>University of Pennsylvania</w:t>
            </w:r>
          </w:p>
        </w:tc>
        <w:tc>
          <w:tcPr>
            <w:tcW w:w="2340" w:type="dxa"/>
            <w:vAlign w:val="bottom"/>
          </w:tcPr>
          <w:p w:rsidR="009C0B21" w:rsidRPr="00405989" w:rsidRDefault="009C0B21" w:rsidP="009C0B21">
            <w:pPr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b/>
                <w:bCs/>
                <w:i/>
                <w:iCs/>
                <w:color w:val="FF0000"/>
              </w:rPr>
              <w:t>UB</w:t>
            </w:r>
          </w:p>
        </w:tc>
        <w:tc>
          <w:tcPr>
            <w:tcW w:w="1890" w:type="dxa"/>
            <w:vAlign w:val="bottom"/>
          </w:tcPr>
          <w:p w:rsidR="009C0B21" w:rsidRPr="00405989" w:rsidRDefault="009C0B21" w:rsidP="009C0B21">
            <w:pPr>
              <w:jc w:val="center"/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b/>
                <w:bCs/>
                <w:i/>
                <w:iCs/>
                <w:color w:val="FF0000"/>
              </w:rPr>
              <w:t>No</w:t>
            </w:r>
          </w:p>
        </w:tc>
      </w:tr>
      <w:tr w:rsidR="009C0B21" w:rsidRPr="00577C6C" w:rsidTr="00383697">
        <w:tc>
          <w:tcPr>
            <w:tcW w:w="5850" w:type="dxa"/>
            <w:vAlign w:val="center"/>
          </w:tcPr>
          <w:p w:rsidR="009C0B21" w:rsidRPr="00405989" w:rsidRDefault="009C0B21" w:rsidP="009C0B21">
            <w:pPr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b/>
                <w:bCs/>
                <w:i/>
                <w:iCs/>
                <w:color w:val="FF0000"/>
              </w:rPr>
              <w:t>University of Pennsylvania</w:t>
            </w:r>
          </w:p>
        </w:tc>
        <w:tc>
          <w:tcPr>
            <w:tcW w:w="2340" w:type="dxa"/>
            <w:vAlign w:val="bottom"/>
          </w:tcPr>
          <w:p w:rsidR="009C0B21" w:rsidRPr="00405989" w:rsidRDefault="009C0B21" w:rsidP="009C0B21">
            <w:pPr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b/>
                <w:bCs/>
                <w:i/>
                <w:iCs/>
                <w:color w:val="FF0000"/>
              </w:rPr>
              <w:t>UBMS</w:t>
            </w:r>
          </w:p>
        </w:tc>
        <w:tc>
          <w:tcPr>
            <w:tcW w:w="1890" w:type="dxa"/>
            <w:vAlign w:val="bottom"/>
          </w:tcPr>
          <w:p w:rsidR="009C0B21" w:rsidRPr="00405989" w:rsidRDefault="009C0B21" w:rsidP="009C0B21">
            <w:pPr>
              <w:jc w:val="center"/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b/>
                <w:bCs/>
                <w:i/>
                <w:iCs/>
                <w:color w:val="FF0000"/>
              </w:rPr>
              <w:t>No</w:t>
            </w:r>
          </w:p>
        </w:tc>
      </w:tr>
      <w:tr w:rsidR="009C0B21" w:rsidRPr="00577C6C" w:rsidTr="00C066B3">
        <w:tc>
          <w:tcPr>
            <w:tcW w:w="5850" w:type="dxa"/>
            <w:vAlign w:val="center"/>
          </w:tcPr>
          <w:p w:rsidR="009C0B21" w:rsidRPr="00405989" w:rsidRDefault="009C0B21" w:rsidP="009C0B21">
            <w:pPr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University of Pennsylvania</w:t>
            </w:r>
          </w:p>
        </w:tc>
        <w:tc>
          <w:tcPr>
            <w:tcW w:w="2340" w:type="dxa"/>
            <w:vAlign w:val="bottom"/>
          </w:tcPr>
          <w:p w:rsidR="009C0B21" w:rsidRPr="00405989" w:rsidRDefault="009C0B21" w:rsidP="009C0B21">
            <w:pPr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VUB</w:t>
            </w:r>
          </w:p>
        </w:tc>
        <w:tc>
          <w:tcPr>
            <w:tcW w:w="1890" w:type="dxa"/>
            <w:vAlign w:val="bottom"/>
          </w:tcPr>
          <w:p w:rsidR="009C0B21" w:rsidRPr="00405989" w:rsidRDefault="009C0B21" w:rsidP="009C0B21">
            <w:pPr>
              <w:jc w:val="center"/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Yes</w:t>
            </w:r>
          </w:p>
        </w:tc>
      </w:tr>
      <w:tr w:rsidR="009C0B21" w:rsidRPr="00577C6C" w:rsidTr="00C066B3">
        <w:tc>
          <w:tcPr>
            <w:tcW w:w="5850" w:type="dxa"/>
            <w:vAlign w:val="bottom"/>
          </w:tcPr>
          <w:p w:rsidR="009C0B21" w:rsidRPr="00405989" w:rsidRDefault="009C0B21" w:rsidP="009C0B21">
            <w:pPr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University of Pittsburgh</w:t>
            </w:r>
          </w:p>
        </w:tc>
        <w:tc>
          <w:tcPr>
            <w:tcW w:w="2340" w:type="dxa"/>
            <w:vAlign w:val="bottom"/>
          </w:tcPr>
          <w:p w:rsidR="009C0B21" w:rsidRPr="00405989" w:rsidRDefault="009C0B21" w:rsidP="009C0B21">
            <w:pPr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SSS (Regular)</w:t>
            </w:r>
          </w:p>
        </w:tc>
        <w:tc>
          <w:tcPr>
            <w:tcW w:w="1890" w:type="dxa"/>
            <w:vAlign w:val="bottom"/>
          </w:tcPr>
          <w:p w:rsidR="009C0B21" w:rsidRPr="00405989" w:rsidRDefault="009C0B21" w:rsidP="009C0B21">
            <w:pPr>
              <w:jc w:val="center"/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Yes</w:t>
            </w:r>
          </w:p>
        </w:tc>
      </w:tr>
      <w:tr w:rsidR="009C0B21" w:rsidRPr="00577C6C" w:rsidTr="00383697">
        <w:tc>
          <w:tcPr>
            <w:tcW w:w="5850" w:type="dxa"/>
            <w:vAlign w:val="bottom"/>
          </w:tcPr>
          <w:p w:rsidR="009C0B21" w:rsidRPr="00405989" w:rsidRDefault="009C0B21" w:rsidP="009C0B21">
            <w:pPr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University of Pittsburgh at Bradford</w:t>
            </w:r>
          </w:p>
        </w:tc>
        <w:tc>
          <w:tcPr>
            <w:tcW w:w="2340" w:type="dxa"/>
            <w:vAlign w:val="bottom"/>
          </w:tcPr>
          <w:p w:rsidR="009C0B21" w:rsidRPr="00405989" w:rsidRDefault="009C0B21" w:rsidP="009C0B21">
            <w:pPr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SSS (Regular)</w:t>
            </w:r>
          </w:p>
        </w:tc>
        <w:tc>
          <w:tcPr>
            <w:tcW w:w="1890" w:type="dxa"/>
            <w:vAlign w:val="bottom"/>
          </w:tcPr>
          <w:p w:rsidR="009C0B21" w:rsidRPr="00405989" w:rsidRDefault="009C0B21" w:rsidP="009C0B21">
            <w:pPr>
              <w:jc w:val="center"/>
              <w:rPr>
                <w:rFonts w:ascii="Garamond" w:eastAsia="Times New Roman" w:hAnsi="Garamond" w:cs="Times New Roman"/>
              </w:rPr>
            </w:pPr>
            <w:r w:rsidRPr="00405989">
              <w:rPr>
                <w:rFonts w:ascii="Garamond" w:eastAsia="Times New Roman" w:hAnsi="Garamond" w:cs="Times New Roman"/>
              </w:rPr>
              <w:t>Yes</w:t>
            </w:r>
          </w:p>
        </w:tc>
      </w:tr>
      <w:tr w:rsidR="009C0B21" w:rsidRPr="00577C6C" w:rsidTr="00383697">
        <w:tc>
          <w:tcPr>
            <w:tcW w:w="5850" w:type="dxa"/>
            <w:vAlign w:val="bottom"/>
          </w:tcPr>
          <w:p w:rsidR="009C0B21" w:rsidRPr="00405989" w:rsidRDefault="009C0B21" w:rsidP="009C0B21">
            <w:pPr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b/>
                <w:bCs/>
                <w:i/>
                <w:iCs/>
                <w:color w:val="FF0000"/>
              </w:rPr>
              <w:t>West Chester University of Pennsylvania</w:t>
            </w:r>
          </w:p>
        </w:tc>
        <w:tc>
          <w:tcPr>
            <w:tcW w:w="2340" w:type="dxa"/>
            <w:vAlign w:val="bottom"/>
          </w:tcPr>
          <w:p w:rsidR="009C0B21" w:rsidRPr="00405989" w:rsidRDefault="009C0B21" w:rsidP="009C0B21">
            <w:pPr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b/>
                <w:bCs/>
                <w:i/>
                <w:iCs/>
                <w:color w:val="FF0000"/>
              </w:rPr>
              <w:t>SSS (Disabled)</w:t>
            </w:r>
          </w:p>
        </w:tc>
        <w:tc>
          <w:tcPr>
            <w:tcW w:w="1890" w:type="dxa"/>
            <w:vAlign w:val="bottom"/>
          </w:tcPr>
          <w:p w:rsidR="009C0B21" w:rsidRPr="00405989" w:rsidRDefault="009C0B21" w:rsidP="009C0B21">
            <w:pPr>
              <w:jc w:val="center"/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b/>
                <w:bCs/>
                <w:i/>
                <w:iCs/>
                <w:color w:val="FF0000"/>
              </w:rPr>
              <w:t>No</w:t>
            </w:r>
          </w:p>
        </w:tc>
      </w:tr>
      <w:tr w:rsidR="009C0B21" w:rsidRPr="00577C6C" w:rsidTr="00383697">
        <w:tc>
          <w:tcPr>
            <w:tcW w:w="5850" w:type="dxa"/>
            <w:vAlign w:val="bottom"/>
          </w:tcPr>
          <w:p w:rsidR="009C0B21" w:rsidRPr="00405989" w:rsidRDefault="009C0B21" w:rsidP="009C0B21">
            <w:pPr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Westmoreland County Community College</w:t>
            </w:r>
          </w:p>
        </w:tc>
        <w:tc>
          <w:tcPr>
            <w:tcW w:w="2340" w:type="dxa"/>
            <w:vAlign w:val="bottom"/>
          </w:tcPr>
          <w:p w:rsidR="009C0B21" w:rsidRPr="00405989" w:rsidRDefault="009C0B21" w:rsidP="009C0B21">
            <w:pPr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SSS (Regular)</w:t>
            </w:r>
          </w:p>
        </w:tc>
        <w:tc>
          <w:tcPr>
            <w:tcW w:w="1890" w:type="dxa"/>
            <w:vAlign w:val="bottom"/>
          </w:tcPr>
          <w:p w:rsidR="009C0B21" w:rsidRPr="00405989" w:rsidRDefault="009C0B21" w:rsidP="009C0B21">
            <w:pPr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  <w:r w:rsidRPr="00405989">
              <w:rPr>
                <w:rFonts w:ascii="Garamond" w:eastAsia="Times New Roman" w:hAnsi="Garamond" w:cs="Times New Roman"/>
                <w:color w:val="000000" w:themeColor="text1"/>
              </w:rPr>
              <w:t>Yes</w:t>
            </w:r>
          </w:p>
        </w:tc>
      </w:tr>
      <w:tr w:rsidR="009C0B21" w:rsidRPr="00577C6C" w:rsidTr="00C066B3">
        <w:tc>
          <w:tcPr>
            <w:tcW w:w="5850" w:type="dxa"/>
            <w:vAlign w:val="center"/>
          </w:tcPr>
          <w:p w:rsidR="009C0B21" w:rsidRPr="00405989" w:rsidRDefault="009C0B21" w:rsidP="009C0B21">
            <w:pPr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b/>
                <w:bCs/>
                <w:i/>
                <w:iCs/>
                <w:color w:val="FF0000"/>
              </w:rPr>
              <w:t>Wilkes University</w:t>
            </w:r>
          </w:p>
        </w:tc>
        <w:tc>
          <w:tcPr>
            <w:tcW w:w="2340" w:type="dxa"/>
            <w:vAlign w:val="bottom"/>
          </w:tcPr>
          <w:p w:rsidR="009C0B21" w:rsidRPr="00405989" w:rsidRDefault="009C0B21" w:rsidP="009C0B21">
            <w:pPr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b/>
                <w:bCs/>
                <w:i/>
                <w:iCs/>
                <w:color w:val="FF0000"/>
              </w:rPr>
              <w:t>UB</w:t>
            </w:r>
          </w:p>
        </w:tc>
        <w:tc>
          <w:tcPr>
            <w:tcW w:w="1890" w:type="dxa"/>
            <w:vAlign w:val="bottom"/>
          </w:tcPr>
          <w:p w:rsidR="009C0B21" w:rsidRPr="00405989" w:rsidRDefault="009C0B21" w:rsidP="009C0B21">
            <w:pPr>
              <w:jc w:val="center"/>
              <w:rPr>
                <w:rFonts w:ascii="Garamond" w:eastAsia="Times New Roman" w:hAnsi="Garamond" w:cs="Times New Roman"/>
                <w:b/>
                <w:i/>
                <w:color w:val="FF0000"/>
              </w:rPr>
            </w:pPr>
            <w:r w:rsidRPr="00405989">
              <w:rPr>
                <w:rFonts w:ascii="Garamond" w:eastAsia="Times New Roman" w:hAnsi="Garamond" w:cs="Times New Roman"/>
                <w:b/>
                <w:bCs/>
                <w:i/>
                <w:iCs/>
                <w:color w:val="FF0000"/>
              </w:rPr>
              <w:t>No</w:t>
            </w:r>
          </w:p>
        </w:tc>
      </w:tr>
    </w:tbl>
    <w:p w:rsidR="00D50331" w:rsidRDefault="00D50331" w:rsidP="00EA44CC">
      <w:pPr>
        <w:rPr>
          <w:highlight w:val="yellow"/>
        </w:rPr>
      </w:pPr>
    </w:p>
    <w:p w:rsidR="00D50331" w:rsidRDefault="00D50331" w:rsidP="00EA44CC">
      <w:pPr>
        <w:rPr>
          <w:highlight w:val="yellow"/>
        </w:rPr>
      </w:pPr>
    </w:p>
    <w:sectPr w:rsidR="00D50331" w:rsidSect="00EA44C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882" w:rsidRDefault="00395882">
      <w:pPr>
        <w:spacing w:after="0" w:line="240" w:lineRule="auto"/>
      </w:pPr>
      <w:r>
        <w:separator/>
      </w:r>
    </w:p>
  </w:endnote>
  <w:endnote w:type="continuationSeparator" w:id="0">
    <w:p w:rsidR="00395882" w:rsidRDefault="0039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3118622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:rsidR="00F43DAE" w:rsidRDefault="00F43DAE" w:rsidP="00F43DAE">
            <w:pPr>
              <w:pStyle w:val="Footer"/>
              <w:jc w:val="both"/>
              <w:rPr>
                <w:b/>
                <w:bCs/>
                <w:sz w:val="24"/>
                <w:szCs w:val="24"/>
              </w:rPr>
            </w:pPr>
            <w:r>
              <w:t>Membership Committee Report</w:t>
            </w:r>
            <w:r>
              <w:tab/>
            </w:r>
            <w:r>
              <w:tab/>
            </w:r>
            <w:r w:rsidRPr="005B5920">
              <w:t xml:space="preserve">Page </w:t>
            </w:r>
            <w:r w:rsidRPr="005B5920">
              <w:rPr>
                <w:bCs/>
                <w:sz w:val="24"/>
                <w:szCs w:val="24"/>
              </w:rPr>
              <w:fldChar w:fldCharType="begin"/>
            </w:r>
            <w:r w:rsidRPr="005B5920">
              <w:rPr>
                <w:bCs/>
              </w:rPr>
              <w:instrText xml:space="preserve"> PAGE </w:instrText>
            </w:r>
            <w:r w:rsidRPr="005B5920">
              <w:rPr>
                <w:bCs/>
                <w:sz w:val="24"/>
                <w:szCs w:val="24"/>
              </w:rPr>
              <w:fldChar w:fldCharType="separate"/>
            </w:r>
            <w:r w:rsidR="00C16D9B">
              <w:rPr>
                <w:bCs/>
                <w:noProof/>
              </w:rPr>
              <w:t>1</w:t>
            </w:r>
            <w:r w:rsidRPr="005B5920">
              <w:rPr>
                <w:bCs/>
                <w:sz w:val="24"/>
                <w:szCs w:val="24"/>
              </w:rPr>
              <w:fldChar w:fldCharType="end"/>
            </w:r>
            <w:r w:rsidRPr="005B5920">
              <w:t xml:space="preserve"> of </w:t>
            </w:r>
            <w:r w:rsidRPr="005B5920">
              <w:rPr>
                <w:bCs/>
                <w:sz w:val="24"/>
                <w:szCs w:val="24"/>
              </w:rPr>
              <w:fldChar w:fldCharType="begin"/>
            </w:r>
            <w:r w:rsidRPr="005B5920">
              <w:rPr>
                <w:bCs/>
              </w:rPr>
              <w:instrText xml:space="preserve"> NUMPAGES  </w:instrText>
            </w:r>
            <w:r w:rsidRPr="005B5920">
              <w:rPr>
                <w:bCs/>
                <w:sz w:val="24"/>
                <w:szCs w:val="24"/>
              </w:rPr>
              <w:fldChar w:fldCharType="separate"/>
            </w:r>
            <w:r w:rsidR="00C16D9B">
              <w:rPr>
                <w:bCs/>
                <w:noProof/>
              </w:rPr>
              <w:t>4</w:t>
            </w:r>
            <w:r w:rsidRPr="005B5920">
              <w:rPr>
                <w:bCs/>
                <w:sz w:val="24"/>
                <w:szCs w:val="24"/>
              </w:rPr>
              <w:fldChar w:fldCharType="end"/>
            </w:r>
          </w:p>
          <w:p w:rsidR="00F43DAE" w:rsidRPr="009C3DC5" w:rsidRDefault="00F43DAE" w:rsidP="00F43DAE">
            <w:pPr>
              <w:pStyle w:val="Footer"/>
              <w:jc w:val="both"/>
              <w:rPr>
                <w:sz w:val="16"/>
              </w:rPr>
            </w:pPr>
            <w:r>
              <w:rPr>
                <w:bCs/>
                <w:szCs w:val="24"/>
              </w:rPr>
              <w:t>April 2017 Board Meeting</w:t>
            </w:r>
          </w:p>
        </w:sdtContent>
      </w:sdt>
    </w:sdtContent>
  </w:sdt>
  <w:p w:rsidR="00F43DAE" w:rsidRPr="009C3DC5" w:rsidRDefault="00F43DAE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882" w:rsidRDefault="00395882">
      <w:pPr>
        <w:spacing w:after="0" w:line="240" w:lineRule="auto"/>
      </w:pPr>
      <w:r>
        <w:separator/>
      </w:r>
    </w:p>
  </w:footnote>
  <w:footnote w:type="continuationSeparator" w:id="0">
    <w:p w:rsidR="00395882" w:rsidRDefault="00395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2809998"/>
    <w:lvl w:ilvl="0">
      <w:numFmt w:val="bullet"/>
      <w:lvlText w:val="*"/>
      <w:lvlJc w:val="left"/>
    </w:lvl>
  </w:abstractNum>
  <w:abstractNum w:abstractNumId="1" w15:restartNumberingAfterBreak="0">
    <w:nsid w:val="03FB5178"/>
    <w:multiLevelType w:val="multilevel"/>
    <w:tmpl w:val="4916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7197F"/>
    <w:multiLevelType w:val="hybridMultilevel"/>
    <w:tmpl w:val="A4389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0487F"/>
    <w:multiLevelType w:val="hybridMultilevel"/>
    <w:tmpl w:val="EACE6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97B72"/>
    <w:multiLevelType w:val="hybridMultilevel"/>
    <w:tmpl w:val="4D88EB6A"/>
    <w:lvl w:ilvl="0" w:tplc="C66228A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1227A"/>
    <w:multiLevelType w:val="hybridMultilevel"/>
    <w:tmpl w:val="BC302EAE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393B4D7D"/>
    <w:multiLevelType w:val="multilevel"/>
    <w:tmpl w:val="0222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496CEE"/>
    <w:multiLevelType w:val="multilevel"/>
    <w:tmpl w:val="58AA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66"/>
    <w:rsid w:val="000B109B"/>
    <w:rsid w:val="002336A4"/>
    <w:rsid w:val="003364FE"/>
    <w:rsid w:val="0034532A"/>
    <w:rsid w:val="00395882"/>
    <w:rsid w:val="00405989"/>
    <w:rsid w:val="00513466"/>
    <w:rsid w:val="00681E9D"/>
    <w:rsid w:val="006D44A4"/>
    <w:rsid w:val="00783689"/>
    <w:rsid w:val="00794956"/>
    <w:rsid w:val="008A1E3C"/>
    <w:rsid w:val="00930237"/>
    <w:rsid w:val="0095756D"/>
    <w:rsid w:val="00974CF6"/>
    <w:rsid w:val="009C0B21"/>
    <w:rsid w:val="00A10893"/>
    <w:rsid w:val="00A25E28"/>
    <w:rsid w:val="00BA0050"/>
    <w:rsid w:val="00C16D9B"/>
    <w:rsid w:val="00C364E0"/>
    <w:rsid w:val="00C72309"/>
    <w:rsid w:val="00D50331"/>
    <w:rsid w:val="00DA25F2"/>
    <w:rsid w:val="00E44BD8"/>
    <w:rsid w:val="00E735E9"/>
    <w:rsid w:val="00E97186"/>
    <w:rsid w:val="00EA44CC"/>
    <w:rsid w:val="00F00A68"/>
    <w:rsid w:val="00F4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2F394"/>
  <w15:chartTrackingRefBased/>
  <w15:docId w15:val="{CCF209B0-1585-40F0-9901-71383729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4CC"/>
    <w:pPr>
      <w:ind w:left="720"/>
      <w:contextualSpacing/>
    </w:pPr>
  </w:style>
  <w:style w:type="table" w:styleId="TableGrid">
    <w:name w:val="Table Grid"/>
    <w:basedOn w:val="TableNormal"/>
    <w:uiPriority w:val="59"/>
    <w:rsid w:val="00EA4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7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1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1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1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18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97186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97186"/>
    <w:rPr>
      <w:rFonts w:ascii="Arial" w:eastAsiaTheme="minorEastAsia" w:hAnsi="Arial" w:cs="Arial"/>
      <w:sz w:val="20"/>
      <w:szCs w:val="20"/>
    </w:rPr>
  </w:style>
  <w:style w:type="paragraph" w:customStyle="1" w:styleId="paragraph">
    <w:name w:val="paragraph"/>
    <w:basedOn w:val="Normal"/>
    <w:rsid w:val="00E9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97186"/>
  </w:style>
  <w:style w:type="character" w:customStyle="1" w:styleId="eop">
    <w:name w:val="eop"/>
    <w:basedOn w:val="DefaultParagraphFont"/>
    <w:rsid w:val="00E97186"/>
  </w:style>
  <w:style w:type="character" w:customStyle="1" w:styleId="spellingerror">
    <w:name w:val="spellingerror"/>
    <w:basedOn w:val="DefaultParagraphFont"/>
    <w:rsid w:val="00E97186"/>
  </w:style>
  <w:style w:type="character" w:customStyle="1" w:styleId="il">
    <w:name w:val="il"/>
    <w:basedOn w:val="DefaultParagraphFont"/>
    <w:rsid w:val="00C72309"/>
  </w:style>
  <w:style w:type="character" w:styleId="Strong">
    <w:name w:val="Strong"/>
    <w:basedOn w:val="DefaultParagraphFont"/>
    <w:uiPriority w:val="22"/>
    <w:qFormat/>
    <w:rsid w:val="00681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5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ELIZABETH BELBACK</dc:creator>
  <cp:keywords/>
  <dc:description/>
  <cp:lastModifiedBy>workstation</cp:lastModifiedBy>
  <cp:revision>2</cp:revision>
  <dcterms:created xsi:type="dcterms:W3CDTF">2017-04-07T15:38:00Z</dcterms:created>
  <dcterms:modified xsi:type="dcterms:W3CDTF">2017-04-07T15:38:00Z</dcterms:modified>
</cp:coreProperties>
</file>